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4E" w:rsidRPr="000A5F4E" w:rsidRDefault="000A5F4E" w:rsidP="000A5F4E">
      <w:pPr>
        <w:spacing w:after="0"/>
        <w:ind w:left="709" w:firstLine="6"/>
        <w:jc w:val="center"/>
        <w:rPr>
          <w:rFonts w:ascii="Times New Roman" w:hAnsi="Times New Roman" w:cs="Times New Roman"/>
          <w:sz w:val="28"/>
          <w:szCs w:val="28"/>
        </w:rPr>
      </w:pPr>
      <w:r w:rsidRPr="000A5F4E">
        <w:rPr>
          <w:rFonts w:ascii="Times New Roman" w:hAnsi="Times New Roman" w:cs="Times New Roman"/>
          <w:sz w:val="28"/>
          <w:szCs w:val="28"/>
        </w:rPr>
        <w:t>Всероссийское общество охраны памятников истории и культуры.</w:t>
      </w:r>
    </w:p>
    <w:p w:rsidR="000A5F4E" w:rsidRDefault="000A5F4E" w:rsidP="000A5F4E">
      <w:pPr>
        <w:spacing w:after="0"/>
        <w:ind w:left="709" w:firstLine="6"/>
        <w:jc w:val="center"/>
        <w:rPr>
          <w:rFonts w:ascii="Times New Roman" w:hAnsi="Times New Roman" w:cs="Times New Roman"/>
          <w:sz w:val="28"/>
          <w:szCs w:val="28"/>
        </w:rPr>
      </w:pPr>
      <w:r w:rsidRPr="000A5F4E">
        <w:rPr>
          <w:rFonts w:ascii="Times New Roman" w:hAnsi="Times New Roman" w:cs="Times New Roman"/>
          <w:sz w:val="28"/>
          <w:szCs w:val="28"/>
        </w:rPr>
        <w:t>Новосибирское областное отделение</w:t>
      </w:r>
    </w:p>
    <w:p w:rsidR="00D4490C" w:rsidRPr="000A5F4E" w:rsidRDefault="00D4490C" w:rsidP="000A5F4E">
      <w:pPr>
        <w:spacing w:after="0"/>
        <w:ind w:left="709" w:firstLine="6"/>
        <w:jc w:val="center"/>
        <w:rPr>
          <w:rFonts w:ascii="Times New Roman" w:hAnsi="Times New Roman" w:cs="Times New Roman"/>
          <w:sz w:val="28"/>
          <w:szCs w:val="28"/>
        </w:rPr>
      </w:pPr>
    </w:p>
    <w:p w:rsidR="005206CF" w:rsidRDefault="00D4490C" w:rsidP="00D4490C">
      <w:pPr>
        <w:ind w:firstLine="6"/>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051673" cy="1865376"/>
            <wp:effectExtent l="0" t="0" r="0" b="1905"/>
            <wp:docPr id="10" name="Рисунок 10" descr="C:\Users\Пользователь\Desktop\2020_на сайт Пакт Рериха\Готово\Н.К.Рерих. Пакт Культура. 1931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_на сайт Пакт Рериха\Готово\Н.К.Рерих. Пакт Культура. 1931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028" cy="1868649"/>
                    </a:xfrm>
                    <a:prstGeom prst="rect">
                      <a:avLst/>
                    </a:prstGeom>
                    <a:noFill/>
                    <a:ln>
                      <a:noFill/>
                    </a:ln>
                  </pic:spPr>
                </pic:pic>
              </a:graphicData>
            </a:graphic>
          </wp:inline>
        </w:drawing>
      </w:r>
    </w:p>
    <w:p w:rsidR="00D4490C" w:rsidRDefault="00D4490C" w:rsidP="005206CF">
      <w:pPr>
        <w:ind w:firstLine="6"/>
        <w:jc w:val="center"/>
        <w:rPr>
          <w:rFonts w:ascii="Times New Roman" w:hAnsi="Times New Roman" w:cs="Times New Roman"/>
          <w:b/>
          <w:sz w:val="36"/>
          <w:szCs w:val="36"/>
        </w:rPr>
      </w:pPr>
    </w:p>
    <w:p w:rsidR="008B0E97" w:rsidRPr="00147236" w:rsidRDefault="00C93E07" w:rsidP="005206CF">
      <w:pPr>
        <w:ind w:firstLine="6"/>
        <w:jc w:val="center"/>
        <w:rPr>
          <w:rFonts w:ascii="Times New Roman" w:hAnsi="Times New Roman" w:cs="Times New Roman"/>
          <w:b/>
          <w:sz w:val="36"/>
          <w:szCs w:val="36"/>
        </w:rPr>
      </w:pPr>
      <w:r w:rsidRPr="00147236">
        <w:rPr>
          <w:rFonts w:ascii="Times New Roman" w:hAnsi="Times New Roman" w:cs="Times New Roman"/>
          <w:b/>
          <w:sz w:val="36"/>
          <w:szCs w:val="36"/>
        </w:rPr>
        <w:t>Пакт Рериха</w:t>
      </w:r>
    </w:p>
    <w:p w:rsidR="00663DC5" w:rsidRDefault="001035D6" w:rsidP="0026016A">
      <w:pPr>
        <w:pStyle w:val="2"/>
        <w:shd w:val="clear" w:color="auto" w:fill="auto"/>
        <w:spacing w:before="0" w:line="276" w:lineRule="auto"/>
        <w:ind w:left="4956" w:right="-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A5F4E" w:rsidRPr="000A5F4E" w:rsidRDefault="000A5F4E" w:rsidP="000A5F4E">
      <w:pPr>
        <w:widowControl w:val="0"/>
        <w:spacing w:after="0"/>
        <w:ind w:firstLine="260"/>
        <w:jc w:val="both"/>
        <w:rPr>
          <w:rFonts w:ascii="Times New Roman" w:eastAsia="Century Schoolbook" w:hAnsi="Times New Roman" w:cs="Times New Roman"/>
          <w:color w:val="000000"/>
          <w:spacing w:val="6"/>
          <w:sz w:val="24"/>
          <w:szCs w:val="24"/>
        </w:rPr>
      </w:pPr>
      <w:r w:rsidRPr="000A5F4E">
        <w:rPr>
          <w:rFonts w:ascii="Times New Roman" w:eastAsia="Century Schoolbook" w:hAnsi="Times New Roman" w:cs="Times New Roman"/>
          <w:color w:val="000000"/>
          <w:spacing w:val="6"/>
          <w:sz w:val="24"/>
          <w:szCs w:val="24"/>
        </w:rPr>
        <w:t>Имя всемирно известного русского художника Николая Константи</w:t>
      </w:r>
      <w:r w:rsidRPr="000A5F4E">
        <w:rPr>
          <w:rFonts w:ascii="Times New Roman" w:eastAsia="Century Schoolbook" w:hAnsi="Times New Roman" w:cs="Times New Roman"/>
          <w:color w:val="000000"/>
          <w:spacing w:val="6"/>
          <w:sz w:val="24"/>
          <w:szCs w:val="24"/>
        </w:rPr>
        <w:softHyphen/>
        <w:t>новича Рериха дорого новосибирцам. Шестьдесят его произведений, ко</w:t>
      </w:r>
      <w:r w:rsidRPr="000A5F4E">
        <w:rPr>
          <w:rFonts w:ascii="Times New Roman" w:eastAsia="Century Schoolbook" w:hAnsi="Times New Roman" w:cs="Times New Roman"/>
          <w:color w:val="000000"/>
          <w:spacing w:val="6"/>
          <w:sz w:val="24"/>
          <w:szCs w:val="24"/>
        </w:rPr>
        <w:softHyphen/>
        <w:t>торые постоянно экспонируются в залах Новосибирской картинной гале</w:t>
      </w:r>
      <w:r w:rsidRPr="000A5F4E">
        <w:rPr>
          <w:rFonts w:ascii="Times New Roman" w:eastAsia="Century Schoolbook" w:hAnsi="Times New Roman" w:cs="Times New Roman"/>
          <w:color w:val="000000"/>
          <w:spacing w:val="6"/>
          <w:sz w:val="24"/>
          <w:szCs w:val="24"/>
        </w:rPr>
        <w:softHyphen/>
        <w:t>реи,— это бесценный дар художника городу на Оби в знак его любви к Сибири и веры в ее будущее.</w:t>
      </w:r>
    </w:p>
    <w:p w:rsidR="00C93E07" w:rsidRPr="00663DC5" w:rsidRDefault="00AE7069" w:rsidP="00D96073">
      <w:pPr>
        <w:keepNext/>
        <w:ind w:firstLine="26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14:anchorId="57F45313" wp14:editId="5323D565">
                <wp:simplePos x="0" y="0"/>
                <wp:positionH relativeFrom="column">
                  <wp:posOffset>-1270</wp:posOffset>
                </wp:positionH>
                <wp:positionV relativeFrom="paragraph">
                  <wp:posOffset>2120900</wp:posOffset>
                </wp:positionV>
                <wp:extent cx="1485265" cy="635"/>
                <wp:effectExtent l="0" t="0" r="635" b="5715"/>
                <wp:wrapSquare wrapText="bothSides"/>
                <wp:docPr id="1" name="Поле 1"/>
                <wp:cNvGraphicFramePr/>
                <a:graphic xmlns:a="http://schemas.openxmlformats.org/drawingml/2006/main">
                  <a:graphicData uri="http://schemas.microsoft.com/office/word/2010/wordprocessingShape">
                    <wps:wsp>
                      <wps:cNvSpPr txBox="1"/>
                      <wps:spPr>
                        <a:xfrm>
                          <a:off x="0" y="0"/>
                          <a:ext cx="1485265" cy="635"/>
                        </a:xfrm>
                        <a:prstGeom prst="rect">
                          <a:avLst/>
                        </a:prstGeom>
                        <a:solidFill>
                          <a:prstClr val="white"/>
                        </a:solidFill>
                        <a:ln>
                          <a:noFill/>
                        </a:ln>
                        <a:effectLst/>
                      </wps:spPr>
                      <wps:txbx>
                        <w:txbxContent>
                          <w:p w:rsidR="00D96073" w:rsidRPr="00D96073" w:rsidRDefault="00D96073" w:rsidP="00D96073">
                            <w:pPr>
                              <w:pStyle w:val="a6"/>
                              <w:spacing w:after="0"/>
                              <w:jc w:val="center"/>
                              <w:rPr>
                                <w:rFonts w:ascii="Times New Roman" w:hAnsi="Times New Roman" w:cs="Times New Roman"/>
                                <w:b w:val="0"/>
                                <w:color w:val="auto"/>
                              </w:rPr>
                            </w:pPr>
                            <w:r w:rsidRPr="00D96073">
                              <w:rPr>
                                <w:rFonts w:ascii="Times New Roman" w:hAnsi="Times New Roman" w:cs="Times New Roman"/>
                                <w:b w:val="0"/>
                                <w:color w:val="auto"/>
                              </w:rPr>
                              <w:t>Николай Константинович Рерих</w:t>
                            </w:r>
                          </w:p>
                          <w:p w:rsidR="00D96073" w:rsidRPr="00D96073" w:rsidRDefault="00D96073" w:rsidP="00D96073">
                            <w:pPr>
                              <w:spacing w:after="0" w:line="240" w:lineRule="auto"/>
                              <w:jc w:val="center"/>
                              <w:rPr>
                                <w:rFonts w:ascii="Times New Roman" w:hAnsi="Times New Roman" w:cs="Times New Roman"/>
                                <w:sz w:val="18"/>
                                <w:szCs w:val="18"/>
                              </w:rPr>
                            </w:pPr>
                            <w:r w:rsidRPr="00D96073">
                              <w:rPr>
                                <w:rFonts w:ascii="Times New Roman" w:hAnsi="Times New Roman" w:cs="Times New Roman"/>
                                <w:sz w:val="18"/>
                                <w:szCs w:val="18"/>
                              </w:rPr>
                              <w:t>1874 – 1947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pt;margin-top:167pt;width:116.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" stroked="f">
                <v:textbox style="mso-fit-shape-to-text:t" inset="0,0,0,0">
                  <w:txbxContent>
                    <w:p w:rsidR="00D96073" w:rsidRPr="00D96073" w:rsidRDefault="00D96073" w:rsidP="00D96073">
                      <w:pPr>
                        <w:pStyle w:val="a6"/>
                        <w:spacing w:after="0"/>
                        <w:jc w:val="center"/>
                        <w:rPr>
                          <w:rFonts w:ascii="Times New Roman" w:hAnsi="Times New Roman" w:cs="Times New Roman"/>
                          <w:b w:val="0"/>
                          <w:color w:val="auto"/>
                        </w:rPr>
                      </w:pPr>
                      <w:r w:rsidRPr="00D96073">
                        <w:rPr>
                          <w:rFonts w:ascii="Times New Roman" w:hAnsi="Times New Roman" w:cs="Times New Roman"/>
                          <w:b w:val="0"/>
                          <w:color w:val="auto"/>
                        </w:rPr>
                        <w:t>Николай Константинович Рерих</w:t>
                      </w:r>
                    </w:p>
                    <w:p w:rsidR="00D96073" w:rsidRPr="00D96073" w:rsidRDefault="00D96073" w:rsidP="00D96073">
                      <w:pPr>
                        <w:spacing w:after="0" w:line="240" w:lineRule="auto"/>
                        <w:jc w:val="center"/>
                        <w:rPr>
                          <w:rFonts w:ascii="Times New Roman" w:hAnsi="Times New Roman" w:cs="Times New Roman"/>
                          <w:sz w:val="18"/>
                          <w:szCs w:val="18"/>
                        </w:rPr>
                      </w:pPr>
                      <w:r w:rsidRPr="00D96073">
                        <w:rPr>
                          <w:rFonts w:ascii="Times New Roman" w:hAnsi="Times New Roman" w:cs="Times New Roman"/>
                          <w:sz w:val="18"/>
                          <w:szCs w:val="18"/>
                        </w:rPr>
                        <w:t>1874 – 1947</w:t>
                      </w:r>
                    </w:p>
                  </w:txbxContent>
                </v:textbox>
                <w10:wrap type="square"/>
              </v:shape>
            </w:pict>
          </mc:Fallback>
        </mc:AlternateContent>
      </w:r>
      <w:r>
        <w:rPr>
          <w:rFonts w:ascii="Roboto" w:hAnsi="Roboto"/>
          <w:noProof/>
          <w:color w:val="2962FF"/>
          <w:lang w:eastAsia="ru-RU"/>
        </w:rPr>
        <w:drawing>
          <wp:anchor distT="0" distB="0" distL="114300" distR="114300" simplePos="0" relativeHeight="251658240" behindDoc="0" locked="0" layoutInCell="1" allowOverlap="1" wp14:anchorId="4FA24BE8" wp14:editId="2046D208">
            <wp:simplePos x="0" y="0"/>
            <wp:positionH relativeFrom="column">
              <wp:posOffset>-1270</wp:posOffset>
            </wp:positionH>
            <wp:positionV relativeFrom="paragraph">
              <wp:posOffset>109220</wp:posOffset>
            </wp:positionV>
            <wp:extent cx="1485265" cy="2005330"/>
            <wp:effectExtent l="0" t="0" r="635" b="0"/>
            <wp:wrapSquare wrapText="bothSides"/>
            <wp:docPr id="2" name="Рисунок 2" descr="Фото художника Николая Рериха">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художника Николая Рериха">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26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E07" w:rsidRPr="00663DC5">
        <w:rPr>
          <w:rFonts w:ascii="Times New Roman" w:eastAsia="Courier New" w:hAnsi="Times New Roman" w:cs="Times New Roman"/>
          <w:color w:val="000000"/>
          <w:sz w:val="24"/>
          <w:szCs w:val="24"/>
          <w:lang w:eastAsia="ru-RU"/>
        </w:rPr>
        <w:t xml:space="preserve">Необычное </w:t>
      </w:r>
      <w:proofErr w:type="spellStart"/>
      <w:r w:rsidR="00C93E07" w:rsidRPr="00663DC5">
        <w:rPr>
          <w:rFonts w:ascii="Times New Roman" w:eastAsia="Courier New" w:hAnsi="Times New Roman" w:cs="Times New Roman"/>
          <w:color w:val="000000"/>
          <w:sz w:val="24"/>
          <w:szCs w:val="24"/>
          <w:lang w:eastAsia="ru-RU"/>
        </w:rPr>
        <w:t>рериховское</w:t>
      </w:r>
      <w:proofErr w:type="spellEnd"/>
      <w:r w:rsidR="00C93E07" w:rsidRPr="00663DC5">
        <w:rPr>
          <w:rFonts w:ascii="Times New Roman" w:eastAsia="Courier New" w:hAnsi="Times New Roman" w:cs="Times New Roman"/>
          <w:color w:val="000000"/>
          <w:sz w:val="24"/>
          <w:szCs w:val="24"/>
          <w:lang w:eastAsia="ru-RU"/>
        </w:rPr>
        <w:t xml:space="preserve"> искусство из</w:t>
      </w:r>
      <w:r w:rsidR="001D3A1E">
        <w:rPr>
          <w:rFonts w:ascii="Times New Roman" w:eastAsia="Courier New" w:hAnsi="Times New Roman" w:cs="Times New Roman"/>
          <w:color w:val="000000"/>
          <w:sz w:val="24"/>
          <w:szCs w:val="24"/>
          <w:lang w:eastAsia="ru-RU"/>
        </w:rPr>
        <w:t>умляет зрителя чистотой и све</w:t>
      </w:r>
      <w:r w:rsidR="0026016A">
        <w:rPr>
          <w:rFonts w:ascii="Times New Roman" w:eastAsia="Courier New" w:hAnsi="Times New Roman" w:cs="Times New Roman"/>
          <w:color w:val="000000"/>
          <w:sz w:val="24"/>
          <w:szCs w:val="24"/>
          <w:lang w:eastAsia="ru-RU"/>
        </w:rPr>
        <w:t>р</w:t>
      </w:r>
      <w:r w:rsidR="00C93E07" w:rsidRPr="00663DC5">
        <w:rPr>
          <w:rFonts w:ascii="Times New Roman" w:eastAsia="Courier New" w:hAnsi="Times New Roman" w:cs="Times New Roman"/>
          <w:color w:val="000000"/>
          <w:sz w:val="24"/>
          <w:szCs w:val="24"/>
          <w:lang w:eastAsia="ru-RU"/>
        </w:rPr>
        <w:t xml:space="preserve">канием красок, глубиной и оригинальностью содержания. </w:t>
      </w:r>
      <w:proofErr w:type="gramStart"/>
      <w:r w:rsidR="00C93E07" w:rsidRPr="00663DC5">
        <w:rPr>
          <w:rFonts w:ascii="Times New Roman" w:eastAsia="Courier New" w:hAnsi="Times New Roman" w:cs="Times New Roman"/>
          <w:color w:val="000000"/>
          <w:sz w:val="24"/>
          <w:szCs w:val="24"/>
          <w:lang w:eastAsia="ru-RU"/>
        </w:rPr>
        <w:t>Здесь изобра</w:t>
      </w:r>
      <w:r w:rsidR="00C93E07" w:rsidRPr="00663DC5">
        <w:rPr>
          <w:rFonts w:ascii="Times New Roman" w:eastAsia="Courier New" w:hAnsi="Times New Roman" w:cs="Times New Roman"/>
          <w:color w:val="000000"/>
          <w:sz w:val="24"/>
          <w:szCs w:val="24"/>
          <w:lang w:eastAsia="ru-RU"/>
        </w:rPr>
        <w:softHyphen/>
        <w:t>жены чудесные восходы и закаты в Гималаях; цепи гор затянуты серебристым туманом; картина «</w:t>
      </w:r>
      <w:proofErr w:type="spellStart"/>
      <w:r w:rsidR="00C93E07" w:rsidRPr="00663DC5">
        <w:rPr>
          <w:rFonts w:ascii="Times New Roman" w:eastAsia="Courier New" w:hAnsi="Times New Roman" w:cs="Times New Roman"/>
          <w:color w:val="000000"/>
          <w:sz w:val="24"/>
          <w:szCs w:val="24"/>
          <w:lang w:eastAsia="ru-RU"/>
        </w:rPr>
        <w:t>Сантана</w:t>
      </w:r>
      <w:proofErr w:type="spellEnd"/>
      <w:r w:rsidR="00C93E07" w:rsidRPr="00663DC5">
        <w:rPr>
          <w:rFonts w:ascii="Times New Roman" w:eastAsia="Courier New" w:hAnsi="Times New Roman" w:cs="Times New Roman"/>
          <w:color w:val="000000"/>
          <w:sz w:val="24"/>
          <w:szCs w:val="24"/>
          <w:lang w:eastAsia="ru-RU"/>
        </w:rPr>
        <w:t>» погружает нас в философские раздумья о непрерывности вечно текущей жизни; вот в зарослях играет пастушок Лель, чаруя все живое своими мелодиями и перекликаясь с индусским Орфеем — Кришной; мы восторгаемся мужеством русского народа, восставшего на защиту родин</w:t>
      </w:r>
      <w:r w:rsidR="0026016A">
        <w:rPr>
          <w:rFonts w:ascii="Times New Roman" w:eastAsia="Courier New" w:hAnsi="Times New Roman" w:cs="Times New Roman"/>
          <w:color w:val="000000"/>
          <w:sz w:val="24"/>
          <w:szCs w:val="24"/>
          <w:lang w:eastAsia="ru-RU"/>
        </w:rPr>
        <w:t xml:space="preserve">ы, в картине «Настасья </w:t>
      </w:r>
      <w:proofErr w:type="spellStart"/>
      <w:r w:rsidR="0026016A">
        <w:rPr>
          <w:rFonts w:ascii="Times New Roman" w:eastAsia="Courier New" w:hAnsi="Times New Roman" w:cs="Times New Roman"/>
          <w:color w:val="000000"/>
          <w:sz w:val="24"/>
          <w:szCs w:val="24"/>
          <w:lang w:eastAsia="ru-RU"/>
        </w:rPr>
        <w:t>Микулич</w:t>
      </w:r>
      <w:r w:rsidR="00C93E07" w:rsidRPr="00663DC5">
        <w:rPr>
          <w:rFonts w:ascii="Times New Roman" w:eastAsia="Courier New" w:hAnsi="Times New Roman" w:cs="Times New Roman"/>
          <w:color w:val="000000"/>
          <w:sz w:val="24"/>
          <w:szCs w:val="24"/>
          <w:lang w:eastAsia="ru-RU"/>
        </w:rPr>
        <w:t>на</w:t>
      </w:r>
      <w:proofErr w:type="spellEnd"/>
      <w:r w:rsidR="00C93E07" w:rsidRPr="00663DC5">
        <w:rPr>
          <w:rFonts w:ascii="Times New Roman" w:eastAsia="Courier New" w:hAnsi="Times New Roman" w:cs="Times New Roman"/>
          <w:color w:val="000000"/>
          <w:sz w:val="24"/>
          <w:szCs w:val="24"/>
          <w:lang w:eastAsia="ru-RU"/>
        </w:rPr>
        <w:t>»;</w:t>
      </w:r>
      <w:proofErr w:type="gramEnd"/>
      <w:r w:rsidR="00C93E07" w:rsidRPr="00663DC5">
        <w:rPr>
          <w:rFonts w:ascii="Times New Roman" w:eastAsia="Courier New" w:hAnsi="Times New Roman" w:cs="Times New Roman"/>
          <w:color w:val="000000"/>
          <w:sz w:val="24"/>
          <w:szCs w:val="24"/>
          <w:lang w:eastAsia="ru-RU"/>
        </w:rPr>
        <w:t xml:space="preserve"> мощный призыв к подвигу и служению добру звучит в картине «</w:t>
      </w:r>
      <w:proofErr w:type="spellStart"/>
      <w:r w:rsidR="00C93E07" w:rsidRPr="00663DC5">
        <w:rPr>
          <w:rFonts w:ascii="Times New Roman" w:eastAsia="Courier New" w:hAnsi="Times New Roman" w:cs="Times New Roman"/>
          <w:color w:val="000000"/>
          <w:sz w:val="24"/>
          <w:szCs w:val="24"/>
          <w:lang w:eastAsia="ru-RU"/>
        </w:rPr>
        <w:t>Бэда</w:t>
      </w:r>
      <w:proofErr w:type="spellEnd"/>
      <w:r w:rsidR="00C93E07" w:rsidRPr="00663DC5">
        <w:rPr>
          <w:rFonts w:ascii="Times New Roman" w:eastAsia="Courier New" w:hAnsi="Times New Roman" w:cs="Times New Roman"/>
          <w:color w:val="000000"/>
          <w:sz w:val="24"/>
          <w:szCs w:val="24"/>
          <w:lang w:eastAsia="ru-RU"/>
        </w:rPr>
        <w:t>-проповедник».</w:t>
      </w:r>
    </w:p>
    <w:p w:rsidR="00C93E07" w:rsidRPr="00C93E07" w:rsidRDefault="00C93E07" w:rsidP="00663DC5">
      <w:pPr>
        <w:widowControl w:val="0"/>
        <w:spacing w:after="0"/>
        <w:ind w:left="20" w:right="20" w:firstLine="240"/>
        <w:jc w:val="both"/>
        <w:rPr>
          <w:rFonts w:ascii="Times New Roman" w:eastAsia="Century Schoolbook" w:hAnsi="Times New Roman" w:cs="Times New Roman"/>
          <w:spacing w:val="6"/>
          <w:sz w:val="24"/>
          <w:szCs w:val="24"/>
        </w:rPr>
      </w:pPr>
      <w:r w:rsidRPr="00C93E07">
        <w:rPr>
          <w:rFonts w:ascii="Times New Roman" w:eastAsia="Century Schoolbook" w:hAnsi="Times New Roman" w:cs="Times New Roman"/>
          <w:color w:val="000000"/>
          <w:spacing w:val="6"/>
          <w:sz w:val="24"/>
          <w:szCs w:val="24"/>
        </w:rPr>
        <w:t xml:space="preserve">Николай Константинович верил, что истинная красота всегда </w:t>
      </w:r>
      <w:proofErr w:type="spellStart"/>
      <w:r w:rsidRPr="00C93E07">
        <w:rPr>
          <w:rFonts w:ascii="Times New Roman" w:eastAsia="Century Schoolbook" w:hAnsi="Times New Roman" w:cs="Times New Roman"/>
          <w:color w:val="000000"/>
          <w:spacing w:val="6"/>
          <w:sz w:val="24"/>
          <w:szCs w:val="24"/>
        </w:rPr>
        <w:t>гума</w:t>
      </w:r>
      <w:r w:rsidRPr="00C93E07">
        <w:rPr>
          <w:rFonts w:ascii="Times New Roman" w:eastAsia="Century Schoolbook" w:hAnsi="Times New Roman" w:cs="Times New Roman"/>
          <w:color w:val="000000"/>
          <w:spacing w:val="6"/>
          <w:sz w:val="24"/>
          <w:szCs w:val="24"/>
        </w:rPr>
        <w:softHyphen/>
        <w:t>нистична</w:t>
      </w:r>
      <w:proofErr w:type="spellEnd"/>
      <w:r w:rsidRPr="00C93E07">
        <w:rPr>
          <w:rFonts w:ascii="Times New Roman" w:eastAsia="Century Schoolbook" w:hAnsi="Times New Roman" w:cs="Times New Roman"/>
          <w:color w:val="000000"/>
          <w:spacing w:val="6"/>
          <w:sz w:val="24"/>
          <w:szCs w:val="24"/>
        </w:rPr>
        <w:t>, человечна. Она объединяет</w:t>
      </w:r>
      <w:bookmarkStart w:id="0" w:name="_GoBack"/>
      <w:bookmarkEnd w:id="0"/>
      <w:r w:rsidRPr="00C93E07">
        <w:rPr>
          <w:rFonts w:ascii="Times New Roman" w:eastAsia="Century Schoolbook" w:hAnsi="Times New Roman" w:cs="Times New Roman"/>
          <w:color w:val="000000"/>
          <w:spacing w:val="6"/>
          <w:sz w:val="24"/>
          <w:szCs w:val="24"/>
        </w:rPr>
        <w:t xml:space="preserve"> людей и пробуждает в них стремле</w:t>
      </w:r>
      <w:r w:rsidRPr="00C93E07">
        <w:rPr>
          <w:rFonts w:ascii="Times New Roman" w:eastAsia="Century Schoolbook" w:hAnsi="Times New Roman" w:cs="Times New Roman"/>
          <w:color w:val="000000"/>
          <w:spacing w:val="6"/>
          <w:sz w:val="24"/>
          <w:szCs w:val="24"/>
        </w:rPr>
        <w:softHyphen/>
        <w:t xml:space="preserve">ние претворить обычность жизни в </w:t>
      </w:r>
      <w:proofErr w:type="gramStart"/>
      <w:r w:rsidRPr="00C93E07">
        <w:rPr>
          <w:rFonts w:ascii="Times New Roman" w:eastAsia="Century Schoolbook" w:hAnsi="Times New Roman" w:cs="Times New Roman"/>
          <w:color w:val="000000"/>
          <w:spacing w:val="6"/>
          <w:sz w:val="24"/>
          <w:szCs w:val="24"/>
        </w:rPr>
        <w:t>более идеальной</w:t>
      </w:r>
      <w:proofErr w:type="gramEnd"/>
      <w:r w:rsidRPr="00C93E07">
        <w:rPr>
          <w:rFonts w:ascii="Times New Roman" w:eastAsia="Century Schoolbook" w:hAnsi="Times New Roman" w:cs="Times New Roman"/>
          <w:color w:val="000000"/>
          <w:spacing w:val="6"/>
          <w:sz w:val="24"/>
          <w:szCs w:val="24"/>
        </w:rPr>
        <w:t xml:space="preserve"> перспективе. </w:t>
      </w:r>
      <w:proofErr w:type="gramStart"/>
      <w:r w:rsidRPr="00C93E07">
        <w:rPr>
          <w:rFonts w:ascii="Times New Roman" w:eastAsia="Century Schoolbook" w:hAnsi="Times New Roman" w:cs="Times New Roman"/>
          <w:color w:val="000000"/>
          <w:spacing w:val="6"/>
          <w:sz w:val="24"/>
          <w:szCs w:val="24"/>
        </w:rPr>
        <w:t>«Пре</w:t>
      </w:r>
      <w:r w:rsidRPr="00C93E07">
        <w:rPr>
          <w:rFonts w:ascii="Times New Roman" w:eastAsia="Century Schoolbook" w:hAnsi="Times New Roman" w:cs="Times New Roman"/>
          <w:color w:val="000000"/>
          <w:spacing w:val="6"/>
          <w:sz w:val="24"/>
          <w:szCs w:val="24"/>
        </w:rPr>
        <w:softHyphen/>
        <w:t>красное ведет нас через все мосты.</w:t>
      </w:r>
      <w:proofErr w:type="gramEnd"/>
      <w:r w:rsidRPr="00C93E07">
        <w:rPr>
          <w:rFonts w:ascii="Times New Roman" w:eastAsia="Century Schoolbook" w:hAnsi="Times New Roman" w:cs="Times New Roman"/>
          <w:color w:val="000000"/>
          <w:spacing w:val="6"/>
          <w:sz w:val="24"/>
          <w:szCs w:val="24"/>
        </w:rPr>
        <w:t xml:space="preserve"> </w:t>
      </w:r>
      <w:proofErr w:type="gramStart"/>
      <w:r w:rsidRPr="00C93E07">
        <w:rPr>
          <w:rFonts w:ascii="Times New Roman" w:eastAsia="Century Schoolbook" w:hAnsi="Times New Roman" w:cs="Times New Roman"/>
          <w:color w:val="000000"/>
          <w:spacing w:val="6"/>
          <w:sz w:val="24"/>
          <w:szCs w:val="24"/>
        </w:rPr>
        <w:t>Прекрасное</w:t>
      </w:r>
      <w:proofErr w:type="gramEnd"/>
      <w:r w:rsidRPr="00C93E07">
        <w:rPr>
          <w:rFonts w:ascii="Times New Roman" w:eastAsia="Century Schoolbook" w:hAnsi="Times New Roman" w:cs="Times New Roman"/>
          <w:color w:val="000000"/>
          <w:spacing w:val="6"/>
          <w:sz w:val="24"/>
          <w:szCs w:val="24"/>
        </w:rPr>
        <w:t xml:space="preserve"> открывает наиболее тяже</w:t>
      </w:r>
      <w:r w:rsidRPr="00C93E07">
        <w:rPr>
          <w:rFonts w:ascii="Times New Roman" w:eastAsia="Century Schoolbook" w:hAnsi="Times New Roman" w:cs="Times New Roman"/>
          <w:color w:val="000000"/>
          <w:spacing w:val="6"/>
          <w:sz w:val="24"/>
          <w:szCs w:val="24"/>
        </w:rPr>
        <w:softHyphen/>
        <w:t xml:space="preserve">лые затворы. </w:t>
      </w:r>
      <w:proofErr w:type="gramStart"/>
      <w:r w:rsidRPr="00C93E07">
        <w:rPr>
          <w:rFonts w:ascii="Times New Roman" w:eastAsia="Century Schoolbook" w:hAnsi="Times New Roman" w:cs="Times New Roman"/>
          <w:color w:val="000000"/>
          <w:spacing w:val="6"/>
          <w:sz w:val="24"/>
          <w:szCs w:val="24"/>
        </w:rPr>
        <w:t>Прекрасное</w:t>
      </w:r>
      <w:proofErr w:type="gramEnd"/>
      <w:r w:rsidRPr="00C93E07">
        <w:rPr>
          <w:rFonts w:ascii="Times New Roman" w:eastAsia="Century Schoolbook" w:hAnsi="Times New Roman" w:cs="Times New Roman"/>
          <w:color w:val="000000"/>
          <w:spacing w:val="6"/>
          <w:sz w:val="24"/>
          <w:szCs w:val="24"/>
        </w:rPr>
        <w:t xml:space="preserve"> ткет светоносные крылья и об</w:t>
      </w:r>
      <w:r w:rsidR="00CF7631">
        <w:rPr>
          <w:rFonts w:ascii="Times New Roman" w:eastAsia="Century Schoolbook" w:hAnsi="Times New Roman" w:cs="Times New Roman"/>
          <w:color w:val="000000"/>
          <w:spacing w:val="6"/>
          <w:sz w:val="24"/>
          <w:szCs w:val="24"/>
        </w:rPr>
        <w:t>ъ</w:t>
      </w:r>
      <w:r w:rsidRPr="00C93E07">
        <w:rPr>
          <w:rFonts w:ascii="Times New Roman" w:eastAsia="Century Schoolbook" w:hAnsi="Times New Roman" w:cs="Times New Roman"/>
          <w:color w:val="000000"/>
          <w:spacing w:val="6"/>
          <w:sz w:val="24"/>
          <w:szCs w:val="24"/>
        </w:rPr>
        <w:t>единяет души че</w:t>
      </w:r>
      <w:r w:rsidRPr="00C93E07">
        <w:rPr>
          <w:rFonts w:ascii="Times New Roman" w:eastAsia="Century Schoolbook" w:hAnsi="Times New Roman" w:cs="Times New Roman"/>
          <w:color w:val="000000"/>
          <w:spacing w:val="6"/>
          <w:sz w:val="24"/>
          <w:szCs w:val="24"/>
        </w:rPr>
        <w:softHyphen/>
        <w:t xml:space="preserve">ловеческие в </w:t>
      </w:r>
      <w:r w:rsidR="0026016A">
        <w:rPr>
          <w:rFonts w:ascii="Times New Roman" w:eastAsia="Century Schoolbook" w:hAnsi="Times New Roman" w:cs="Times New Roman"/>
          <w:color w:val="000000"/>
          <w:spacing w:val="6"/>
          <w:sz w:val="24"/>
          <w:szCs w:val="24"/>
        </w:rPr>
        <w:t>их стремлении к единому Свету»,</w:t>
      </w:r>
      <w:r w:rsidRPr="00C93E07">
        <w:rPr>
          <w:rFonts w:ascii="Times New Roman" w:eastAsia="Century Schoolbook" w:hAnsi="Times New Roman" w:cs="Times New Roman"/>
          <w:color w:val="000000"/>
          <w:spacing w:val="6"/>
          <w:sz w:val="24"/>
          <w:szCs w:val="24"/>
        </w:rPr>
        <w:t>— утверждал худож</w:t>
      </w:r>
      <w:r w:rsidRPr="00C93E07">
        <w:rPr>
          <w:rFonts w:ascii="Times New Roman" w:eastAsia="Century Schoolbook" w:hAnsi="Times New Roman" w:cs="Times New Roman"/>
          <w:color w:val="000000"/>
          <w:spacing w:val="6"/>
          <w:sz w:val="24"/>
          <w:szCs w:val="24"/>
        </w:rPr>
        <w:softHyphen/>
        <w:t>ник.</w:t>
      </w:r>
    </w:p>
    <w:p w:rsidR="00C93E07" w:rsidRPr="00C93E07" w:rsidRDefault="00C93E07" w:rsidP="00663DC5">
      <w:pPr>
        <w:widowControl w:val="0"/>
        <w:spacing w:after="0"/>
        <w:ind w:left="20" w:right="20" w:firstLine="240"/>
        <w:jc w:val="both"/>
        <w:rPr>
          <w:rFonts w:ascii="Times New Roman" w:eastAsia="Century Schoolbook" w:hAnsi="Times New Roman" w:cs="Times New Roman"/>
          <w:spacing w:val="6"/>
          <w:sz w:val="24"/>
          <w:szCs w:val="24"/>
        </w:rPr>
      </w:pPr>
      <w:r w:rsidRPr="00C93E07">
        <w:rPr>
          <w:rFonts w:ascii="Times New Roman" w:eastAsia="Century Schoolbook" w:hAnsi="Times New Roman" w:cs="Times New Roman"/>
          <w:color w:val="000000"/>
          <w:spacing w:val="6"/>
          <w:sz w:val="24"/>
          <w:szCs w:val="24"/>
        </w:rPr>
        <w:t>Поэтому его творчество неотделимо от идеи создания организован</w:t>
      </w:r>
      <w:r w:rsidRPr="00C93E07">
        <w:rPr>
          <w:rFonts w:ascii="Times New Roman" w:eastAsia="Century Schoolbook" w:hAnsi="Times New Roman" w:cs="Times New Roman"/>
          <w:color w:val="000000"/>
          <w:spacing w:val="6"/>
          <w:sz w:val="24"/>
          <w:szCs w:val="24"/>
        </w:rPr>
        <w:softHyphen/>
        <w:t>ной охраны культурных ценностей не только в годы войны, но и в мирное время. Она возникла у художника при изучении памятников отечествен</w:t>
      </w:r>
      <w:r w:rsidRPr="00C93E07">
        <w:rPr>
          <w:rFonts w:ascii="Times New Roman" w:eastAsia="Century Schoolbook" w:hAnsi="Times New Roman" w:cs="Times New Roman"/>
          <w:color w:val="000000"/>
          <w:spacing w:val="6"/>
          <w:sz w:val="24"/>
          <w:szCs w:val="24"/>
        </w:rPr>
        <w:softHyphen/>
        <w:t>ной старины.</w:t>
      </w:r>
    </w:p>
    <w:p w:rsidR="00C93E07" w:rsidRPr="00C93E07" w:rsidRDefault="00C93E07" w:rsidP="00663DC5">
      <w:pPr>
        <w:widowControl w:val="0"/>
        <w:spacing w:after="0"/>
        <w:ind w:left="20" w:right="20" w:firstLine="240"/>
        <w:jc w:val="both"/>
        <w:rPr>
          <w:rFonts w:ascii="Times New Roman" w:eastAsia="Century Schoolbook" w:hAnsi="Times New Roman" w:cs="Times New Roman"/>
          <w:spacing w:val="6"/>
          <w:sz w:val="24"/>
          <w:szCs w:val="24"/>
        </w:rPr>
      </w:pPr>
      <w:r w:rsidRPr="00C93E07">
        <w:rPr>
          <w:rFonts w:ascii="Times New Roman" w:eastAsia="Century Schoolbook" w:hAnsi="Times New Roman" w:cs="Times New Roman"/>
          <w:color w:val="000000"/>
          <w:spacing w:val="6"/>
          <w:sz w:val="24"/>
          <w:szCs w:val="24"/>
        </w:rPr>
        <w:t xml:space="preserve">В 1903 году Н. К. Рерих путешествовал по России. Во многих городах он открывал богатую многовековую культуру русского народа, «его дива дивные, веками им </w:t>
      </w:r>
      <w:r w:rsidRPr="00C93E07">
        <w:rPr>
          <w:rFonts w:ascii="Times New Roman" w:eastAsia="Century Schoolbook" w:hAnsi="Times New Roman" w:cs="Times New Roman"/>
          <w:color w:val="000000"/>
          <w:spacing w:val="6"/>
          <w:sz w:val="24"/>
          <w:szCs w:val="24"/>
        </w:rPr>
        <w:lastRenderedPageBreak/>
        <w:t>взлелеянные».</w:t>
      </w:r>
    </w:p>
    <w:p w:rsidR="00C93E07" w:rsidRPr="00C93E07" w:rsidRDefault="00C93E07" w:rsidP="00663DC5">
      <w:pPr>
        <w:widowControl w:val="0"/>
        <w:spacing w:after="0"/>
        <w:ind w:left="40" w:right="20" w:firstLine="240"/>
        <w:jc w:val="both"/>
        <w:rPr>
          <w:rFonts w:ascii="Times New Roman" w:eastAsia="Century Schoolbook" w:hAnsi="Times New Roman" w:cs="Times New Roman"/>
          <w:spacing w:val="6"/>
          <w:sz w:val="24"/>
          <w:szCs w:val="24"/>
        </w:rPr>
      </w:pPr>
      <w:r w:rsidRPr="00C93E07">
        <w:rPr>
          <w:rFonts w:ascii="Times New Roman" w:eastAsia="Century Schoolbook" w:hAnsi="Times New Roman" w:cs="Times New Roman"/>
          <w:color w:val="000000"/>
          <w:spacing w:val="6"/>
          <w:sz w:val="24"/>
          <w:szCs w:val="24"/>
        </w:rPr>
        <w:t>Но радость молодого художника была омрачена. В царской России к культурному наследию народа относились пренебрежительно: многие памятники разрушались, перестраивались для хозяйственных нужд или искажались невежественной реставрацией. «По всей России идет тихий, мучительный погром всего, что было красиво, благородно, культурно. Ползет бескровный, мертвящий погром, сметающий все, что было с</w:t>
      </w:r>
      <w:r w:rsidR="0026016A">
        <w:rPr>
          <w:rFonts w:ascii="Times New Roman" w:eastAsia="Century Schoolbook" w:hAnsi="Times New Roman" w:cs="Times New Roman"/>
          <w:color w:val="000000"/>
          <w:spacing w:val="6"/>
          <w:sz w:val="24"/>
          <w:szCs w:val="24"/>
        </w:rPr>
        <w:t>вящен</w:t>
      </w:r>
      <w:r w:rsidR="0026016A">
        <w:rPr>
          <w:rFonts w:ascii="Times New Roman" w:eastAsia="Century Schoolbook" w:hAnsi="Times New Roman" w:cs="Times New Roman"/>
          <w:color w:val="000000"/>
          <w:spacing w:val="6"/>
          <w:sz w:val="24"/>
          <w:szCs w:val="24"/>
        </w:rPr>
        <w:softHyphen/>
        <w:t xml:space="preserve">ного, подлинного», </w:t>
      </w:r>
      <w:r w:rsidRPr="00C93E07">
        <w:rPr>
          <w:rFonts w:ascii="Times New Roman" w:eastAsia="Century Schoolbook" w:hAnsi="Times New Roman" w:cs="Times New Roman"/>
          <w:color w:val="000000"/>
          <w:spacing w:val="6"/>
          <w:sz w:val="24"/>
          <w:szCs w:val="24"/>
        </w:rPr>
        <w:t>— с горечью писал в те годы художник.</w:t>
      </w:r>
    </w:p>
    <w:p w:rsidR="00C93E07" w:rsidRPr="00C93E07" w:rsidRDefault="0026016A" w:rsidP="00663DC5">
      <w:pPr>
        <w:widowControl w:val="0"/>
        <w:spacing w:after="0"/>
        <w:ind w:left="40" w:right="20" w:firstLine="240"/>
        <w:jc w:val="both"/>
        <w:rPr>
          <w:rFonts w:ascii="Times New Roman" w:eastAsia="Century Schoolbook" w:hAnsi="Times New Roman" w:cs="Times New Roman"/>
          <w:spacing w:val="6"/>
          <w:sz w:val="24"/>
          <w:szCs w:val="24"/>
        </w:rPr>
      </w:pPr>
      <w:proofErr w:type="spellStart"/>
      <w:r>
        <w:rPr>
          <w:rFonts w:ascii="Times New Roman" w:eastAsia="Century Schoolbook" w:hAnsi="Times New Roman" w:cs="Times New Roman"/>
          <w:color w:val="000000"/>
          <w:spacing w:val="6"/>
          <w:sz w:val="24"/>
          <w:szCs w:val="24"/>
        </w:rPr>
        <w:t>Н.К.</w:t>
      </w:r>
      <w:r w:rsidR="00C93E07" w:rsidRPr="00C93E07">
        <w:rPr>
          <w:rFonts w:ascii="Times New Roman" w:eastAsia="Century Schoolbook" w:hAnsi="Times New Roman" w:cs="Times New Roman"/>
          <w:color w:val="000000"/>
          <w:spacing w:val="6"/>
          <w:sz w:val="24"/>
          <w:szCs w:val="24"/>
        </w:rPr>
        <w:t>Рерих</w:t>
      </w:r>
      <w:proofErr w:type="spellEnd"/>
      <w:r w:rsidR="00C93E07" w:rsidRPr="00C93E07">
        <w:rPr>
          <w:rFonts w:ascii="Times New Roman" w:eastAsia="Century Schoolbook" w:hAnsi="Times New Roman" w:cs="Times New Roman"/>
          <w:color w:val="000000"/>
          <w:spacing w:val="6"/>
          <w:sz w:val="24"/>
          <w:szCs w:val="24"/>
        </w:rPr>
        <w:t xml:space="preserve"> как истинный патриот не мог остаться равнодушным к гибели духовных сокровищ русского народа. С этого времени целью его жизни стало не только стремление умножать своим творчеством Красоту, но и защищать ее.</w:t>
      </w:r>
    </w:p>
    <w:p w:rsidR="00C93E07" w:rsidRPr="00C93E07" w:rsidRDefault="00C93E07" w:rsidP="00663DC5">
      <w:pPr>
        <w:widowControl w:val="0"/>
        <w:spacing w:after="0"/>
        <w:ind w:left="40" w:right="20" w:firstLine="240"/>
        <w:jc w:val="both"/>
        <w:rPr>
          <w:rFonts w:ascii="Times New Roman" w:eastAsia="Century Schoolbook" w:hAnsi="Times New Roman" w:cs="Times New Roman"/>
          <w:spacing w:val="6"/>
          <w:sz w:val="24"/>
          <w:szCs w:val="24"/>
        </w:rPr>
      </w:pPr>
      <w:proofErr w:type="gramStart"/>
      <w:r w:rsidRPr="00C93E07">
        <w:rPr>
          <w:rFonts w:ascii="Times New Roman" w:eastAsia="Century Schoolbook" w:hAnsi="Times New Roman" w:cs="Times New Roman"/>
          <w:color w:val="000000"/>
          <w:spacing w:val="6"/>
          <w:sz w:val="24"/>
          <w:szCs w:val="24"/>
        </w:rPr>
        <w:t>Чтобы пробудить интерес общественности к национальному искус</w:t>
      </w:r>
      <w:r w:rsidRPr="00C93E07">
        <w:rPr>
          <w:rFonts w:ascii="Times New Roman" w:eastAsia="Century Schoolbook" w:hAnsi="Times New Roman" w:cs="Times New Roman"/>
          <w:color w:val="000000"/>
          <w:spacing w:val="6"/>
          <w:sz w:val="24"/>
          <w:szCs w:val="24"/>
        </w:rPr>
        <w:softHyphen/>
        <w:t>ству, художник использует каждую возможность: организовывает вы</w:t>
      </w:r>
      <w:r w:rsidRPr="00C93E07">
        <w:rPr>
          <w:rFonts w:ascii="Times New Roman" w:eastAsia="Century Schoolbook" w:hAnsi="Times New Roman" w:cs="Times New Roman"/>
          <w:color w:val="000000"/>
          <w:spacing w:val="6"/>
          <w:sz w:val="24"/>
          <w:szCs w:val="24"/>
        </w:rPr>
        <w:softHyphen/>
        <w:t>ставку «Памятники русской старины», в Обществе архитекторов делает сообщение о положении памятников в стране и предлагает создать спе</w:t>
      </w:r>
      <w:r w:rsidRPr="00C93E07">
        <w:rPr>
          <w:rFonts w:ascii="Times New Roman" w:eastAsia="Century Schoolbook" w:hAnsi="Times New Roman" w:cs="Times New Roman"/>
          <w:color w:val="000000"/>
          <w:spacing w:val="6"/>
          <w:sz w:val="24"/>
          <w:szCs w:val="24"/>
        </w:rPr>
        <w:softHyphen/>
        <w:t>циальную организацию для их охраны, способствует организации круж</w:t>
      </w:r>
      <w:r w:rsidRPr="00C93E07">
        <w:rPr>
          <w:rFonts w:ascii="Times New Roman" w:eastAsia="Century Schoolbook" w:hAnsi="Times New Roman" w:cs="Times New Roman"/>
          <w:color w:val="000000"/>
          <w:spacing w:val="6"/>
          <w:sz w:val="24"/>
          <w:szCs w:val="24"/>
        </w:rPr>
        <w:softHyphen/>
        <w:t>ков любителей старины, участвует в комиссии по реставрации памят</w:t>
      </w:r>
      <w:r w:rsidRPr="00C93E07">
        <w:rPr>
          <w:rFonts w:ascii="Times New Roman" w:eastAsia="Century Schoolbook" w:hAnsi="Times New Roman" w:cs="Times New Roman"/>
          <w:color w:val="000000"/>
          <w:spacing w:val="6"/>
          <w:sz w:val="24"/>
          <w:szCs w:val="24"/>
        </w:rPr>
        <w:softHyphen/>
        <w:t>ников — всюду неутомимо зовет всех «узнать и полюбить Русь».</w:t>
      </w:r>
      <w:proofErr w:type="gramEnd"/>
    </w:p>
    <w:p w:rsidR="00C93E07" w:rsidRPr="00663DC5" w:rsidRDefault="00C93E07" w:rsidP="00663DC5">
      <w:pPr>
        <w:widowControl w:val="0"/>
        <w:spacing w:after="0"/>
        <w:ind w:left="40" w:right="20" w:firstLine="240"/>
        <w:jc w:val="both"/>
        <w:rPr>
          <w:rFonts w:ascii="Times New Roman" w:hAnsi="Times New Roman" w:cs="Times New Roman"/>
          <w:color w:val="000000"/>
          <w:sz w:val="24"/>
          <w:szCs w:val="24"/>
        </w:rPr>
      </w:pPr>
      <w:r w:rsidRPr="00C93E07">
        <w:rPr>
          <w:rFonts w:ascii="Times New Roman" w:eastAsia="Century Schoolbook" w:hAnsi="Times New Roman" w:cs="Times New Roman"/>
          <w:color w:val="000000"/>
          <w:spacing w:val="6"/>
          <w:sz w:val="24"/>
          <w:szCs w:val="24"/>
        </w:rPr>
        <w:t>«Учась у камней упорству, несмотря на всякие недоброжелательства, я твержу о красоте народного достояния. Твержу в самых различных</w:t>
      </w:r>
      <w:r w:rsidRPr="00663DC5">
        <w:rPr>
          <w:rFonts w:ascii="Times New Roman" w:hAnsi="Times New Roman" w:cs="Times New Roman"/>
          <w:color w:val="000000"/>
          <w:sz w:val="24"/>
          <w:szCs w:val="24"/>
        </w:rPr>
        <w:t xml:space="preserve"> изданиях, перед </w:t>
      </w:r>
      <w:r w:rsidR="00C75430">
        <w:rPr>
          <w:rFonts w:ascii="Times New Roman" w:hAnsi="Times New Roman" w:cs="Times New Roman"/>
          <w:color w:val="000000"/>
          <w:sz w:val="24"/>
          <w:szCs w:val="24"/>
        </w:rPr>
        <w:t xml:space="preserve">самою разнообразною публикой», </w:t>
      </w:r>
      <w:r w:rsidRPr="00663DC5">
        <w:rPr>
          <w:rFonts w:ascii="Times New Roman" w:hAnsi="Times New Roman" w:cs="Times New Roman"/>
          <w:color w:val="000000"/>
          <w:sz w:val="24"/>
          <w:szCs w:val="24"/>
        </w:rPr>
        <w:t>— так охарактеризо</w:t>
      </w:r>
      <w:r w:rsidRPr="00663DC5">
        <w:rPr>
          <w:rFonts w:ascii="Times New Roman" w:hAnsi="Times New Roman" w:cs="Times New Roman"/>
          <w:color w:val="000000"/>
          <w:sz w:val="24"/>
          <w:szCs w:val="24"/>
        </w:rPr>
        <w:softHyphen/>
        <w:t>вал большие трудности борьбы сам художник.</w:t>
      </w:r>
    </w:p>
    <w:p w:rsidR="00C93E07" w:rsidRDefault="000A5F4E" w:rsidP="00495477">
      <w:pPr>
        <w:spacing w:after="0"/>
        <w:ind w:firstLine="280"/>
        <w:jc w:val="both"/>
        <w:rPr>
          <w:rFonts w:ascii="Times New Roman" w:hAnsi="Times New Roman" w:cs="Times New Roman"/>
          <w:color w:val="000000"/>
          <w:sz w:val="24"/>
          <w:szCs w:val="24"/>
        </w:rPr>
      </w:pPr>
      <w:r>
        <w:rPr>
          <w:noProof/>
          <w:lang w:eastAsia="ru-RU"/>
        </w:rPr>
        <mc:AlternateContent>
          <mc:Choice Requires="wps">
            <w:drawing>
              <wp:anchor distT="0" distB="0" distL="114300" distR="114300" simplePos="0" relativeHeight="251663360" behindDoc="0" locked="0" layoutInCell="1" allowOverlap="1" wp14:anchorId="6EED6451" wp14:editId="242E5889">
                <wp:simplePos x="0" y="0"/>
                <wp:positionH relativeFrom="column">
                  <wp:posOffset>2540</wp:posOffset>
                </wp:positionH>
                <wp:positionV relativeFrom="paragraph">
                  <wp:posOffset>1333500</wp:posOffset>
                </wp:positionV>
                <wp:extent cx="2136775" cy="237490"/>
                <wp:effectExtent l="0" t="0" r="0" b="0"/>
                <wp:wrapSquare wrapText="bothSides"/>
                <wp:docPr id="5" name="Поле 5"/>
                <wp:cNvGraphicFramePr/>
                <a:graphic xmlns:a="http://schemas.openxmlformats.org/drawingml/2006/main">
                  <a:graphicData uri="http://schemas.microsoft.com/office/word/2010/wordprocessingShape">
                    <wps:wsp>
                      <wps:cNvSpPr txBox="1"/>
                      <wps:spPr>
                        <a:xfrm>
                          <a:off x="0" y="0"/>
                          <a:ext cx="2136775" cy="237490"/>
                        </a:xfrm>
                        <a:prstGeom prst="rect">
                          <a:avLst/>
                        </a:prstGeom>
                        <a:solidFill>
                          <a:prstClr val="white"/>
                        </a:solidFill>
                        <a:ln>
                          <a:noFill/>
                        </a:ln>
                        <a:effectLst/>
                      </wps:spPr>
                      <wps:txbx>
                        <w:txbxContent>
                          <w:p w:rsidR="005216B7" w:rsidRPr="005216B7" w:rsidRDefault="005216B7" w:rsidP="005216B7">
                            <w:pPr>
                              <w:pStyle w:val="a6"/>
                              <w:jc w:val="center"/>
                              <w:rPr>
                                <w:rFonts w:ascii="Times New Roman" w:hAnsi="Times New Roman" w:cs="Times New Roman"/>
                                <w:noProof/>
                                <w:color w:val="2962FF"/>
                              </w:rPr>
                            </w:pPr>
                            <w:proofErr w:type="spellStart"/>
                            <w:r w:rsidRPr="005216B7">
                              <w:rPr>
                                <w:rFonts w:ascii="Times New Roman" w:hAnsi="Times New Roman" w:cs="Times New Roman"/>
                                <w:b w:val="0"/>
                                <w:color w:val="auto"/>
                              </w:rPr>
                              <w:t>Н.К.Рерих</w:t>
                            </w:r>
                            <w:proofErr w:type="spellEnd"/>
                            <w:r w:rsidRPr="005216B7">
                              <w:rPr>
                                <w:rFonts w:ascii="Times New Roman" w:hAnsi="Times New Roman" w:cs="Times New Roman"/>
                                <w:b w:val="0"/>
                                <w:color w:val="auto"/>
                              </w:rPr>
                              <w:t>. София Премудрость</w:t>
                            </w:r>
                            <w:r w:rsidR="00495477">
                              <w:rPr>
                                <w:rFonts w:ascii="Times New Roman" w:hAnsi="Times New Roman" w:cs="Times New Roman"/>
                                <w:b w:val="0"/>
                                <w:color w:val="auto"/>
                              </w:rPr>
                              <w:t>. 1932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7" type="#_x0000_t202" style="position:absolute;left:0;text-align:left;margin-left:.2pt;margin-top:105pt;width:168.25pt;height:1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" stroked="f">
                <v:textbox inset="0,0,0,0">
                  <w:txbxContent>
                    <w:p w:rsidR="005216B7" w:rsidRPr="005216B7" w:rsidRDefault="005216B7" w:rsidP="005216B7">
                      <w:pPr>
                        <w:pStyle w:val="a6"/>
                        <w:jc w:val="center"/>
                        <w:rPr>
                          <w:rFonts w:ascii="Times New Roman" w:hAnsi="Times New Roman" w:cs="Times New Roman"/>
                          <w:noProof/>
                          <w:color w:val="2962FF"/>
                        </w:rPr>
                      </w:pPr>
                      <w:proofErr w:type="spellStart"/>
                      <w:r w:rsidRPr="005216B7">
                        <w:rPr>
                          <w:rFonts w:ascii="Times New Roman" w:hAnsi="Times New Roman" w:cs="Times New Roman"/>
                          <w:b w:val="0"/>
                          <w:color w:val="auto"/>
                        </w:rPr>
                        <w:t>Н.К.Рерих</w:t>
                      </w:r>
                      <w:proofErr w:type="spellEnd"/>
                      <w:r w:rsidRPr="005216B7">
                        <w:rPr>
                          <w:rFonts w:ascii="Times New Roman" w:hAnsi="Times New Roman" w:cs="Times New Roman"/>
                          <w:b w:val="0"/>
                          <w:color w:val="auto"/>
                        </w:rPr>
                        <w:t>. София Премудрость</w:t>
                      </w:r>
                      <w:r w:rsidR="00495477">
                        <w:rPr>
                          <w:rFonts w:ascii="Times New Roman" w:hAnsi="Times New Roman" w:cs="Times New Roman"/>
                          <w:b w:val="0"/>
                          <w:color w:val="auto"/>
                        </w:rPr>
                        <w:t>. 1932</w:t>
                      </w:r>
                    </w:p>
                  </w:txbxContent>
                </v:textbox>
                <w10:wrap type="square"/>
              </v:shape>
            </w:pict>
          </mc:Fallback>
        </mc:AlternateContent>
      </w:r>
      <w:r w:rsidR="00C93E07" w:rsidRPr="00663DC5">
        <w:rPr>
          <w:rFonts w:ascii="Times New Roman" w:hAnsi="Times New Roman" w:cs="Times New Roman"/>
          <w:color w:val="000000"/>
          <w:sz w:val="24"/>
          <w:szCs w:val="24"/>
        </w:rPr>
        <w:t>Еще бо</w:t>
      </w:r>
      <w:r w:rsidR="00CF7631">
        <w:rPr>
          <w:rFonts w:ascii="Times New Roman" w:hAnsi="Times New Roman" w:cs="Times New Roman"/>
          <w:color w:val="000000"/>
          <w:sz w:val="24"/>
          <w:szCs w:val="24"/>
        </w:rPr>
        <w:t xml:space="preserve">лее активную деятельность Н. </w:t>
      </w:r>
      <w:proofErr w:type="spellStart"/>
      <w:r w:rsidR="00CF7631">
        <w:rPr>
          <w:rFonts w:ascii="Times New Roman" w:hAnsi="Times New Roman" w:cs="Times New Roman"/>
          <w:color w:val="000000"/>
          <w:sz w:val="24"/>
          <w:szCs w:val="24"/>
        </w:rPr>
        <w:t>К.</w:t>
      </w:r>
      <w:r w:rsidR="00C93E07" w:rsidRPr="00663DC5">
        <w:rPr>
          <w:rFonts w:ascii="Times New Roman" w:hAnsi="Times New Roman" w:cs="Times New Roman"/>
          <w:color w:val="000000"/>
          <w:sz w:val="24"/>
          <w:szCs w:val="24"/>
        </w:rPr>
        <w:t>Рерих</w:t>
      </w:r>
      <w:proofErr w:type="spellEnd"/>
      <w:r w:rsidR="00C93E07" w:rsidRPr="00663DC5">
        <w:rPr>
          <w:rFonts w:ascii="Times New Roman" w:hAnsi="Times New Roman" w:cs="Times New Roman"/>
          <w:color w:val="000000"/>
          <w:sz w:val="24"/>
          <w:szCs w:val="24"/>
        </w:rPr>
        <w:t xml:space="preserve"> вел в годы первой ми</w:t>
      </w:r>
      <w:r w:rsidR="00C93E07" w:rsidRPr="00663DC5">
        <w:rPr>
          <w:rFonts w:ascii="Times New Roman" w:hAnsi="Times New Roman" w:cs="Times New Roman"/>
          <w:color w:val="000000"/>
          <w:sz w:val="24"/>
          <w:szCs w:val="24"/>
        </w:rPr>
        <w:softHyphen/>
        <w:t xml:space="preserve">ровой войны. В ответ на гибель готического собора XIII века в Реймсе, библиотеки в </w:t>
      </w:r>
      <w:proofErr w:type="spellStart"/>
      <w:r w:rsidR="00C93E07" w:rsidRPr="00663DC5">
        <w:rPr>
          <w:rFonts w:ascii="Times New Roman" w:hAnsi="Times New Roman" w:cs="Times New Roman"/>
          <w:color w:val="000000"/>
          <w:sz w:val="24"/>
          <w:szCs w:val="24"/>
        </w:rPr>
        <w:t>Лувене</w:t>
      </w:r>
      <w:proofErr w:type="spellEnd"/>
      <w:r w:rsidR="00C93E07" w:rsidRPr="00663DC5">
        <w:rPr>
          <w:rFonts w:ascii="Times New Roman" w:hAnsi="Times New Roman" w:cs="Times New Roman"/>
          <w:color w:val="000000"/>
          <w:sz w:val="24"/>
          <w:szCs w:val="24"/>
        </w:rPr>
        <w:t xml:space="preserve"> и других памятников художник создает плакат «Враг рода человеческого». Он был разослан в</w:t>
      </w:r>
      <w:r w:rsidR="00CF7631">
        <w:rPr>
          <w:rFonts w:ascii="Times New Roman" w:hAnsi="Times New Roman" w:cs="Times New Roman"/>
          <w:color w:val="000000"/>
          <w:sz w:val="24"/>
          <w:szCs w:val="24"/>
        </w:rPr>
        <w:t xml:space="preserve"> военные зоны. Уже в те годы </w:t>
      </w:r>
      <w:proofErr w:type="spellStart"/>
      <w:r w:rsidR="00CF7631">
        <w:rPr>
          <w:rFonts w:ascii="Times New Roman" w:hAnsi="Times New Roman" w:cs="Times New Roman"/>
          <w:color w:val="000000"/>
          <w:sz w:val="24"/>
          <w:szCs w:val="24"/>
        </w:rPr>
        <w:t>Н.К.</w:t>
      </w:r>
      <w:r w:rsidR="00C93E07" w:rsidRPr="00663DC5">
        <w:rPr>
          <w:rFonts w:ascii="Times New Roman" w:hAnsi="Times New Roman" w:cs="Times New Roman"/>
          <w:color w:val="000000"/>
          <w:sz w:val="24"/>
          <w:szCs w:val="24"/>
        </w:rPr>
        <w:t>Рерих</w:t>
      </w:r>
      <w:proofErr w:type="spellEnd"/>
      <w:r w:rsidR="00C93E07" w:rsidRPr="00663DC5">
        <w:rPr>
          <w:rFonts w:ascii="Times New Roman" w:hAnsi="Times New Roman" w:cs="Times New Roman"/>
          <w:color w:val="000000"/>
          <w:sz w:val="24"/>
          <w:szCs w:val="24"/>
        </w:rPr>
        <w:t xml:space="preserve"> обращался к русскому правительству и правитель</w:t>
      </w:r>
      <w:r w:rsidR="00C93E07" w:rsidRPr="00663DC5">
        <w:rPr>
          <w:rFonts w:ascii="Times New Roman" w:hAnsi="Times New Roman" w:cs="Times New Roman"/>
          <w:color w:val="000000"/>
          <w:sz w:val="24"/>
          <w:szCs w:val="24"/>
        </w:rPr>
        <w:softHyphen/>
        <w:t>ствам воюющих стран с предложением обеспечить сохранность культур</w:t>
      </w:r>
      <w:r w:rsidR="00C93E07" w:rsidRPr="00663DC5">
        <w:rPr>
          <w:rFonts w:ascii="Times New Roman" w:hAnsi="Times New Roman" w:cs="Times New Roman"/>
          <w:color w:val="000000"/>
          <w:sz w:val="24"/>
          <w:szCs w:val="24"/>
        </w:rPr>
        <w:softHyphen/>
        <w:t xml:space="preserve">ных ценностей путем заключения соответствующего международного соглашения. Но великая </w:t>
      </w:r>
      <w:proofErr w:type="spellStart"/>
      <w:r w:rsidR="00C93E07" w:rsidRPr="00663DC5">
        <w:rPr>
          <w:rFonts w:ascii="Times New Roman" w:hAnsi="Times New Roman" w:cs="Times New Roman"/>
          <w:color w:val="000000"/>
          <w:sz w:val="24"/>
          <w:szCs w:val="24"/>
        </w:rPr>
        <w:t>рериховская</w:t>
      </w:r>
      <w:proofErr w:type="spellEnd"/>
      <w:r w:rsidR="00C93E07" w:rsidRPr="00663DC5">
        <w:rPr>
          <w:rFonts w:ascii="Times New Roman" w:hAnsi="Times New Roman" w:cs="Times New Roman"/>
          <w:color w:val="000000"/>
          <w:sz w:val="24"/>
          <w:szCs w:val="24"/>
        </w:rPr>
        <w:t xml:space="preserve"> идея осталась тогда без ответа.</w:t>
      </w:r>
    </w:p>
    <w:p w:rsidR="00C93E07" w:rsidRPr="00663DC5" w:rsidRDefault="005216B7" w:rsidP="005216B7">
      <w:pPr>
        <w:spacing w:after="0"/>
        <w:ind w:firstLine="278"/>
        <w:jc w:val="both"/>
        <w:rPr>
          <w:rFonts w:ascii="Times New Roman" w:hAnsi="Times New Roman" w:cs="Times New Roman"/>
          <w:color w:val="000000"/>
          <w:sz w:val="24"/>
          <w:szCs w:val="24"/>
        </w:rPr>
      </w:pPr>
      <w:r>
        <w:rPr>
          <w:rFonts w:ascii="Roboto" w:hAnsi="Roboto"/>
          <w:noProof/>
          <w:color w:val="2962FF"/>
          <w:lang w:eastAsia="ru-RU"/>
        </w:rPr>
        <w:drawing>
          <wp:anchor distT="0" distB="0" distL="114300" distR="114300" simplePos="0" relativeHeight="251661312" behindDoc="0" locked="0" layoutInCell="1" allowOverlap="1">
            <wp:simplePos x="0" y="0"/>
            <wp:positionH relativeFrom="margin">
              <wp:align>left</wp:align>
            </wp:positionH>
            <wp:positionV relativeFrom="margin">
              <wp:align>center</wp:align>
            </wp:positionV>
            <wp:extent cx="2136775" cy="1468755"/>
            <wp:effectExtent l="0" t="0" r="0" b="0"/>
            <wp:wrapSquare wrapText="bothSides"/>
            <wp:docPr id="4" name="Рисунок 4" descr="София-Премудрость. # 2 193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фия-Премудрость. # 2 193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77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E07" w:rsidRPr="00663DC5">
        <w:rPr>
          <w:rFonts w:ascii="Times New Roman" w:hAnsi="Times New Roman" w:cs="Times New Roman"/>
          <w:color w:val="000000"/>
          <w:sz w:val="24"/>
          <w:szCs w:val="24"/>
        </w:rPr>
        <w:t>После окончания многолетней экспедиции по Центрально</w:t>
      </w:r>
      <w:r w:rsidR="00C75430">
        <w:rPr>
          <w:rFonts w:ascii="Times New Roman" w:hAnsi="Times New Roman" w:cs="Times New Roman"/>
          <w:color w:val="000000"/>
          <w:sz w:val="24"/>
          <w:szCs w:val="24"/>
        </w:rPr>
        <w:t>й</w:t>
      </w:r>
      <w:r w:rsidR="00C93E07" w:rsidRPr="00663DC5">
        <w:rPr>
          <w:rFonts w:ascii="Times New Roman" w:hAnsi="Times New Roman" w:cs="Times New Roman"/>
          <w:color w:val="000000"/>
          <w:sz w:val="24"/>
          <w:szCs w:val="24"/>
        </w:rPr>
        <w:t xml:space="preserve"> Азии в 1929 году он вторично, но уже в более широких масштабах предложил на обсуждение мировой общественности проект международного Пакта об охране культурных ценностей народов в случае вооруженных столк</w:t>
      </w:r>
      <w:r w:rsidR="00C93E07" w:rsidRPr="00663DC5">
        <w:rPr>
          <w:rFonts w:ascii="Times New Roman" w:hAnsi="Times New Roman" w:cs="Times New Roman"/>
          <w:color w:val="000000"/>
          <w:sz w:val="24"/>
          <w:szCs w:val="24"/>
        </w:rPr>
        <w:softHyphen/>
        <w:t>новений. Согласно этому документу «учреждения, коллекции и миссии, зарегистрированные на основании Пакта Рериха, выставляют отличи</w:t>
      </w:r>
      <w:r w:rsidR="00C93E07" w:rsidRPr="00663DC5">
        <w:rPr>
          <w:rFonts w:ascii="Times New Roman" w:hAnsi="Times New Roman" w:cs="Times New Roman"/>
          <w:color w:val="000000"/>
          <w:sz w:val="24"/>
          <w:szCs w:val="24"/>
        </w:rPr>
        <w:softHyphen/>
        <w:t>тельный флаг, который даст им право на особенное покровительство и ува</w:t>
      </w:r>
      <w:r w:rsidR="00C93E07" w:rsidRPr="00663DC5">
        <w:rPr>
          <w:rFonts w:ascii="Times New Roman" w:hAnsi="Times New Roman" w:cs="Times New Roman"/>
          <w:color w:val="000000"/>
          <w:sz w:val="24"/>
          <w:szCs w:val="24"/>
        </w:rPr>
        <w:softHyphen/>
        <w:t>жение со стороны воюющих государств и народов всех Высоких Догова</w:t>
      </w:r>
      <w:r w:rsidR="00C93E07" w:rsidRPr="00663DC5">
        <w:rPr>
          <w:rFonts w:ascii="Times New Roman" w:hAnsi="Times New Roman" w:cs="Times New Roman"/>
          <w:color w:val="000000"/>
          <w:sz w:val="24"/>
          <w:szCs w:val="24"/>
        </w:rPr>
        <w:softHyphen/>
        <w:t>ривающихся Сторон».</w:t>
      </w:r>
    </w:p>
    <w:p w:rsidR="00C93E07" w:rsidRPr="00663DC5" w:rsidRDefault="00C93E07" w:rsidP="00D96073">
      <w:pPr>
        <w:spacing w:after="0"/>
        <w:ind w:firstLine="278"/>
        <w:jc w:val="both"/>
        <w:rPr>
          <w:rFonts w:ascii="Times New Roman" w:hAnsi="Times New Roman" w:cs="Times New Roman"/>
          <w:color w:val="000000"/>
          <w:sz w:val="24"/>
          <w:szCs w:val="24"/>
        </w:rPr>
      </w:pPr>
      <w:r w:rsidRPr="00663DC5">
        <w:rPr>
          <w:rFonts w:ascii="Times New Roman" w:hAnsi="Times New Roman" w:cs="Times New Roman"/>
          <w:color w:val="000000"/>
          <w:sz w:val="24"/>
          <w:szCs w:val="24"/>
        </w:rPr>
        <w:t>По примеру Красного Креста художник предложил Знамя Мира, ко</w:t>
      </w:r>
      <w:r w:rsidRPr="00663DC5">
        <w:rPr>
          <w:rFonts w:ascii="Times New Roman" w:hAnsi="Times New Roman" w:cs="Times New Roman"/>
          <w:color w:val="000000"/>
          <w:sz w:val="24"/>
          <w:szCs w:val="24"/>
        </w:rPr>
        <w:softHyphen/>
        <w:t>торому нашел простую и убедительную форму. Отличительный флаг представляет собой белое полотнище с большой окружностью и тремя сферами посредине красного цвета. Они символизируют Прошлое, Настоящее и Будущее человечества, окруженное кольцом Вечности</w:t>
      </w:r>
      <w:r w:rsidR="00663DC5" w:rsidRPr="00663DC5">
        <w:rPr>
          <w:rFonts w:ascii="Times New Roman" w:hAnsi="Times New Roman" w:cs="Times New Roman"/>
          <w:color w:val="000000"/>
          <w:sz w:val="24"/>
          <w:szCs w:val="24"/>
        </w:rPr>
        <w:t>.</w:t>
      </w:r>
    </w:p>
    <w:p w:rsidR="00200D53" w:rsidRDefault="00663DC5" w:rsidP="00D96073">
      <w:pPr>
        <w:spacing w:after="0"/>
        <w:ind w:firstLine="278"/>
        <w:jc w:val="both"/>
        <w:rPr>
          <w:rFonts w:ascii="Times New Roman" w:hAnsi="Times New Roman" w:cs="Times New Roman"/>
          <w:color w:val="000000"/>
          <w:sz w:val="24"/>
          <w:szCs w:val="24"/>
        </w:rPr>
      </w:pPr>
      <w:r w:rsidRPr="00663DC5">
        <w:rPr>
          <w:rFonts w:ascii="Times New Roman" w:hAnsi="Times New Roman" w:cs="Times New Roman"/>
          <w:color w:val="000000"/>
          <w:sz w:val="24"/>
          <w:szCs w:val="24"/>
        </w:rPr>
        <w:t>Опубликованный «Пакт Рериха» и Знамя Мира встретили широкий отклик мировой общественности. В поддержку «Пакта» выступили вы</w:t>
      </w:r>
      <w:r w:rsidRPr="00663DC5">
        <w:rPr>
          <w:rFonts w:ascii="Times New Roman" w:hAnsi="Times New Roman" w:cs="Times New Roman"/>
          <w:color w:val="000000"/>
          <w:sz w:val="24"/>
          <w:szCs w:val="24"/>
        </w:rPr>
        <w:softHyphen/>
        <w:t xml:space="preserve">дающиеся деятели: Альберт Эйнштейн, </w:t>
      </w:r>
      <w:proofErr w:type="spellStart"/>
      <w:r w:rsidRPr="00663DC5">
        <w:rPr>
          <w:rFonts w:ascii="Times New Roman" w:hAnsi="Times New Roman" w:cs="Times New Roman"/>
          <w:color w:val="000000"/>
          <w:sz w:val="24"/>
          <w:szCs w:val="24"/>
        </w:rPr>
        <w:t>Ромен</w:t>
      </w:r>
      <w:proofErr w:type="spellEnd"/>
      <w:r w:rsidRPr="00663DC5">
        <w:rPr>
          <w:rFonts w:ascii="Times New Roman" w:hAnsi="Times New Roman" w:cs="Times New Roman"/>
          <w:color w:val="000000"/>
          <w:sz w:val="24"/>
          <w:szCs w:val="24"/>
        </w:rPr>
        <w:t xml:space="preserve"> Роллан, Томас Манн, Герберт Уэллс, Бернард Шоу и другие. Оценивая </w:t>
      </w:r>
      <w:r w:rsidRPr="00663DC5">
        <w:rPr>
          <w:rFonts w:ascii="Times New Roman" w:hAnsi="Times New Roman" w:cs="Times New Roman"/>
          <w:color w:val="000000"/>
          <w:sz w:val="24"/>
          <w:szCs w:val="24"/>
        </w:rPr>
        <w:lastRenderedPageBreak/>
        <w:t>великую международ</w:t>
      </w:r>
      <w:r w:rsidRPr="00663DC5">
        <w:rPr>
          <w:rFonts w:ascii="Times New Roman" w:hAnsi="Times New Roman" w:cs="Times New Roman"/>
          <w:color w:val="000000"/>
          <w:sz w:val="24"/>
          <w:szCs w:val="24"/>
        </w:rPr>
        <w:softHyphen/>
        <w:t>ную роль «Пакта», Рабиндранат Тагор писал Николаю Константиновичу:</w:t>
      </w:r>
      <w:r w:rsidR="00C75430">
        <w:rPr>
          <w:rFonts w:ascii="Times New Roman" w:hAnsi="Times New Roman" w:cs="Times New Roman"/>
          <w:color w:val="000000"/>
          <w:sz w:val="24"/>
          <w:szCs w:val="24"/>
        </w:rPr>
        <w:t xml:space="preserve"> </w:t>
      </w:r>
      <w:r w:rsidR="00C75430">
        <w:rPr>
          <w:rFonts w:ascii="Times New Roman" w:eastAsia="Century Schoolbook" w:hAnsi="Times New Roman" w:cs="Times New Roman"/>
          <w:color w:val="000000"/>
          <w:spacing w:val="6"/>
          <w:sz w:val="24"/>
          <w:szCs w:val="24"/>
        </w:rPr>
        <w:t>«</w:t>
      </w:r>
      <w:r w:rsidR="00CF7631">
        <w:rPr>
          <w:rFonts w:ascii="Times New Roman" w:eastAsia="Century Schoolbook" w:hAnsi="Times New Roman" w:cs="Times New Roman"/>
          <w:color w:val="000000"/>
          <w:spacing w:val="6"/>
          <w:sz w:val="24"/>
          <w:szCs w:val="24"/>
        </w:rPr>
        <w:t xml:space="preserve">Я зорко следил за Вашей </w:t>
      </w:r>
      <w:r w:rsidRPr="00663DC5">
        <w:rPr>
          <w:rFonts w:ascii="Times New Roman" w:eastAsia="Century Schoolbook" w:hAnsi="Times New Roman" w:cs="Times New Roman"/>
          <w:color w:val="000000"/>
          <w:spacing w:val="6"/>
          <w:sz w:val="24"/>
          <w:szCs w:val="24"/>
        </w:rPr>
        <w:t>великой гуманистической работой во благо всех народов, для которых Ваш Пакт Мира с его Знаменем для защиты культурных сокровищ будет исключительно действенным сим</w:t>
      </w:r>
      <w:r w:rsidR="00C75430">
        <w:rPr>
          <w:rFonts w:ascii="Times New Roman" w:eastAsia="Century Schoolbook" w:hAnsi="Times New Roman" w:cs="Times New Roman"/>
          <w:color w:val="000000"/>
          <w:spacing w:val="6"/>
          <w:sz w:val="24"/>
          <w:szCs w:val="24"/>
        </w:rPr>
        <w:t>волом. Я искренне радуюсь, что э</w:t>
      </w:r>
      <w:r w:rsidRPr="00663DC5">
        <w:rPr>
          <w:rFonts w:ascii="Times New Roman" w:eastAsia="Century Schoolbook" w:hAnsi="Times New Roman" w:cs="Times New Roman"/>
          <w:color w:val="000000"/>
          <w:spacing w:val="6"/>
          <w:sz w:val="24"/>
          <w:szCs w:val="24"/>
        </w:rPr>
        <w:t>тот Пакт принят Комитетом Лиги наций по де</w:t>
      </w:r>
      <w:r w:rsidRPr="00663DC5">
        <w:rPr>
          <w:rFonts w:ascii="Times New Roman" w:eastAsia="Century Schoolbook" w:hAnsi="Times New Roman" w:cs="Times New Roman"/>
          <w:color w:val="000000"/>
          <w:spacing w:val="6"/>
          <w:sz w:val="24"/>
          <w:szCs w:val="24"/>
        </w:rPr>
        <w:softHyphen/>
        <w:t>лам музеев, и я глубоко чувствую, что он будет иметь огромные послед</w:t>
      </w:r>
      <w:r w:rsidRPr="00663DC5">
        <w:rPr>
          <w:rFonts w:ascii="Times New Roman" w:eastAsia="Century Schoolbook" w:hAnsi="Times New Roman" w:cs="Times New Roman"/>
          <w:color w:val="000000"/>
          <w:spacing w:val="6"/>
          <w:sz w:val="24"/>
          <w:szCs w:val="24"/>
        </w:rPr>
        <w:softHyphen/>
        <w:t>ствия для культурного взаимопонимания народов».</w:t>
      </w:r>
    </w:p>
    <w:p w:rsidR="00663DC5" w:rsidRPr="00663DC5" w:rsidRDefault="00CF7631" w:rsidP="00D96073">
      <w:pPr>
        <w:spacing w:after="0"/>
        <w:ind w:firstLine="2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Назначение </w:t>
      </w:r>
      <w:r w:rsidR="00663DC5" w:rsidRPr="00663DC5">
        <w:rPr>
          <w:rFonts w:ascii="Times New Roman" w:hAnsi="Times New Roman" w:cs="Times New Roman"/>
          <w:color w:val="000000"/>
          <w:sz w:val="24"/>
          <w:szCs w:val="24"/>
        </w:rPr>
        <w:t>Пакта Рериха не только в том, чтобы охранять духовные ценности в годы войны, но и в том, чтобы воспитывать в людях постоян</w:t>
      </w:r>
      <w:r w:rsidR="00663DC5" w:rsidRPr="00663DC5">
        <w:rPr>
          <w:rFonts w:ascii="Times New Roman" w:hAnsi="Times New Roman" w:cs="Times New Roman"/>
          <w:color w:val="000000"/>
          <w:sz w:val="24"/>
          <w:szCs w:val="24"/>
        </w:rPr>
        <w:softHyphen/>
        <w:t>ный интерес к познаванию искусства, поднимающего мировоззрение людей на более высокую ступень. «Пакт для защиты культурных сокро</w:t>
      </w:r>
      <w:r w:rsidR="00663DC5" w:rsidRPr="00663DC5">
        <w:rPr>
          <w:rFonts w:ascii="Times New Roman" w:hAnsi="Times New Roman" w:cs="Times New Roman"/>
          <w:color w:val="000000"/>
          <w:sz w:val="24"/>
          <w:szCs w:val="24"/>
        </w:rPr>
        <w:softHyphen/>
        <w:t>вищ,</w:t>
      </w:r>
      <w:r w:rsidR="00A94958">
        <w:rPr>
          <w:rFonts w:ascii="Times New Roman" w:hAnsi="Times New Roman" w:cs="Times New Roman"/>
          <w:color w:val="000000"/>
          <w:sz w:val="24"/>
          <w:szCs w:val="24"/>
        </w:rPr>
        <w:t xml:space="preserve"> </w:t>
      </w:r>
      <w:r w:rsidR="00663DC5" w:rsidRPr="00663DC5">
        <w:rPr>
          <w:rFonts w:ascii="Times New Roman" w:hAnsi="Times New Roman" w:cs="Times New Roman"/>
          <w:color w:val="000000"/>
          <w:sz w:val="24"/>
          <w:szCs w:val="24"/>
        </w:rPr>
        <w:t>— утверждал художник,</w:t>
      </w:r>
      <w:r w:rsidR="00A94958">
        <w:rPr>
          <w:rFonts w:ascii="Times New Roman" w:hAnsi="Times New Roman" w:cs="Times New Roman"/>
          <w:color w:val="000000"/>
          <w:sz w:val="24"/>
          <w:szCs w:val="24"/>
        </w:rPr>
        <w:t xml:space="preserve"> </w:t>
      </w:r>
      <w:r w:rsidR="00663DC5" w:rsidRPr="00663DC5">
        <w:rPr>
          <w:rFonts w:ascii="Times New Roman" w:hAnsi="Times New Roman" w:cs="Times New Roman"/>
          <w:color w:val="000000"/>
          <w:sz w:val="24"/>
          <w:szCs w:val="24"/>
        </w:rPr>
        <w:t xml:space="preserve">— </w:t>
      </w:r>
      <w:r w:rsidR="00200D53">
        <w:rPr>
          <w:rFonts w:ascii="Times New Roman" w:hAnsi="Times New Roman" w:cs="Times New Roman"/>
          <w:color w:val="000000"/>
          <w:sz w:val="24"/>
          <w:szCs w:val="24"/>
        </w:rPr>
        <w:t xml:space="preserve">нужен не только как официальный </w:t>
      </w:r>
      <w:r w:rsidR="00663DC5" w:rsidRPr="00663DC5">
        <w:rPr>
          <w:rFonts w:ascii="Times New Roman" w:hAnsi="Times New Roman" w:cs="Times New Roman"/>
          <w:color w:val="000000"/>
          <w:sz w:val="24"/>
          <w:szCs w:val="24"/>
        </w:rPr>
        <w:t>орган, но как образовательный закон, который с первых школьных дней будет воспитывать молодое поколение с благородными идеями о сохранении истинных ценностей всего человечества».</w:t>
      </w:r>
    </w:p>
    <w:p w:rsidR="00663DC5" w:rsidRPr="00663DC5" w:rsidRDefault="00CF7631" w:rsidP="00A94958">
      <w:pPr>
        <w:widowControl w:val="0"/>
        <w:spacing w:after="0"/>
        <w:ind w:right="140"/>
        <w:jc w:val="both"/>
        <w:rPr>
          <w:rFonts w:ascii="Times New Roman" w:eastAsia="Century Schoolbook" w:hAnsi="Times New Roman" w:cs="Times New Roman"/>
          <w:color w:val="000000"/>
          <w:spacing w:val="6"/>
          <w:sz w:val="24"/>
          <w:szCs w:val="24"/>
        </w:rPr>
      </w:pPr>
      <w:r>
        <w:rPr>
          <w:rFonts w:ascii="Times New Roman" w:eastAsia="Century Schoolbook" w:hAnsi="Times New Roman" w:cs="Times New Roman"/>
          <w:color w:val="000000"/>
          <w:spacing w:val="6"/>
          <w:sz w:val="24"/>
          <w:szCs w:val="24"/>
        </w:rPr>
        <w:t xml:space="preserve">   15 апреля 1935 года </w:t>
      </w:r>
      <w:r w:rsidR="00663DC5" w:rsidRPr="00663DC5">
        <w:rPr>
          <w:rFonts w:ascii="Times New Roman" w:eastAsia="Century Schoolbook" w:hAnsi="Times New Roman" w:cs="Times New Roman"/>
          <w:color w:val="000000"/>
          <w:spacing w:val="6"/>
          <w:sz w:val="24"/>
          <w:szCs w:val="24"/>
        </w:rPr>
        <w:t>Пакт Рериха становится международным до</w:t>
      </w:r>
      <w:r w:rsidR="00663DC5" w:rsidRPr="00663DC5">
        <w:rPr>
          <w:rFonts w:ascii="Times New Roman" w:eastAsia="Century Schoolbook" w:hAnsi="Times New Roman" w:cs="Times New Roman"/>
          <w:color w:val="000000"/>
          <w:spacing w:val="6"/>
          <w:sz w:val="24"/>
          <w:szCs w:val="24"/>
        </w:rPr>
        <w:softHyphen/>
        <w:t>кументом. Его подписала 21 страна. Во второй половине тридцатых годов были готовы к принятию «Пакта» многие страны Европы и Азии. Но вторая мировая война прервала это</w:t>
      </w:r>
      <w:r>
        <w:rPr>
          <w:rFonts w:ascii="Times New Roman" w:eastAsia="Century Schoolbook" w:hAnsi="Times New Roman" w:cs="Times New Roman"/>
          <w:color w:val="000000"/>
          <w:spacing w:val="6"/>
          <w:sz w:val="24"/>
          <w:szCs w:val="24"/>
        </w:rPr>
        <w:t xml:space="preserve"> широкое движение. В 1949 году </w:t>
      </w:r>
      <w:r w:rsidR="00663DC5" w:rsidRPr="00663DC5">
        <w:rPr>
          <w:rFonts w:ascii="Times New Roman" w:eastAsia="Century Schoolbook" w:hAnsi="Times New Roman" w:cs="Times New Roman"/>
          <w:color w:val="000000"/>
          <w:spacing w:val="6"/>
          <w:sz w:val="24"/>
          <w:szCs w:val="24"/>
        </w:rPr>
        <w:t>Пакт русского художника поддерживает правительство свободной Индии.</w:t>
      </w:r>
    </w:p>
    <w:p w:rsidR="00663DC5" w:rsidRPr="00663DC5" w:rsidRDefault="009D2B35" w:rsidP="00A94958">
      <w:pPr>
        <w:widowControl w:val="0"/>
        <w:spacing w:after="0"/>
        <w:ind w:right="140" w:firstLine="260"/>
        <w:jc w:val="both"/>
        <w:rPr>
          <w:rFonts w:ascii="Times New Roman" w:eastAsia="Century Schoolbook" w:hAnsi="Times New Roman" w:cs="Times New Roman"/>
          <w:spacing w:val="6"/>
          <w:sz w:val="24"/>
          <w:szCs w:val="24"/>
        </w:rPr>
      </w:pPr>
      <w:r>
        <w:rPr>
          <w:rFonts w:ascii="Arial" w:hAnsi="Arial" w:cs="Arial"/>
          <w:noProof/>
          <w:color w:val="000099"/>
          <w:sz w:val="21"/>
          <w:szCs w:val="21"/>
          <w:lang w:eastAsia="ru-RU"/>
        </w:rPr>
        <w:drawing>
          <wp:anchor distT="0" distB="0" distL="114300" distR="114300" simplePos="0" relativeHeight="251664384" behindDoc="0" locked="0" layoutInCell="1" allowOverlap="1" wp14:anchorId="49A4DC42" wp14:editId="54A2BD12">
            <wp:simplePos x="0" y="0"/>
            <wp:positionH relativeFrom="margin">
              <wp:align>left</wp:align>
            </wp:positionH>
            <wp:positionV relativeFrom="margin">
              <wp:align>center</wp:align>
            </wp:positionV>
            <wp:extent cx="1475105" cy="2590800"/>
            <wp:effectExtent l="0" t="0" r="0" b="0"/>
            <wp:wrapSquare wrapText="bothSides"/>
            <wp:docPr id="7" name="Рисунок 7" descr="http://culture-into-life.ru/userfiles/image/Roerich%20NK/oriflamma.jpg">
              <a:hlinkClick xmlns:a="http://schemas.openxmlformats.org/drawingml/2006/main" r:id="rId11" tooltip="&quot;Н. К. Рерих. Мадонна Орифламма. 1932. Музей Николая Рериха, Нью Йор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lture-into-life.ru/userfiles/image/Roerich%20NK/oriflamma.jpg">
                      <a:hlinkClick r:id="rId11" tooltip="&quot;Н. К. Рерих. Мадонна Орифламма. 1932. Музей Николая Рериха, Нью Йорк&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142" cy="2591167"/>
                    </a:xfrm>
                    <a:prstGeom prst="rect">
                      <a:avLst/>
                    </a:prstGeom>
                    <a:noFill/>
                    <a:ln>
                      <a:noFill/>
                    </a:ln>
                  </pic:spPr>
                </pic:pic>
              </a:graphicData>
            </a:graphic>
            <wp14:sizeRelH relativeFrom="page">
              <wp14:pctWidth>0</wp14:pctWidth>
            </wp14:sizeRelH>
            <wp14:sizeRelV relativeFrom="page">
              <wp14:pctHeight>0</wp14:pctHeight>
            </wp14:sizeRelV>
          </wp:anchor>
        </w:drawing>
      </w:r>
      <w:r w:rsidR="00663DC5" w:rsidRPr="00663DC5">
        <w:rPr>
          <w:rFonts w:ascii="Times New Roman" w:eastAsia="Century Schoolbook" w:hAnsi="Times New Roman" w:cs="Times New Roman"/>
          <w:color w:val="000000"/>
          <w:spacing w:val="6"/>
          <w:sz w:val="24"/>
          <w:szCs w:val="24"/>
        </w:rPr>
        <w:t>По инициативе ЮНЕС</w:t>
      </w:r>
      <w:r w:rsidR="00CF7631">
        <w:rPr>
          <w:rFonts w:ascii="Times New Roman" w:eastAsia="Century Schoolbook" w:hAnsi="Times New Roman" w:cs="Times New Roman"/>
          <w:color w:val="000000"/>
          <w:spacing w:val="6"/>
          <w:sz w:val="24"/>
          <w:szCs w:val="24"/>
        </w:rPr>
        <w:t xml:space="preserve">КО на основе </w:t>
      </w:r>
      <w:r w:rsidR="00663DC5" w:rsidRPr="00663DC5">
        <w:rPr>
          <w:rFonts w:ascii="Times New Roman" w:eastAsia="Century Schoolbook" w:hAnsi="Times New Roman" w:cs="Times New Roman"/>
          <w:color w:val="000000"/>
          <w:spacing w:val="6"/>
          <w:sz w:val="24"/>
          <w:szCs w:val="24"/>
        </w:rPr>
        <w:t>Пакта Рериха в 1954 году в Гааге был подписан Заключительный акт Международной конвенции о защите культурных ценностей в случае вооруженного конфликта. Эта конвенция ратифицирована сегодня большинством стран мира, в том числе и Советским Союзом.</w:t>
      </w:r>
    </w:p>
    <w:p w:rsidR="00663DC5" w:rsidRPr="00663DC5" w:rsidRDefault="000A5F4E" w:rsidP="00A94958">
      <w:pPr>
        <w:widowControl w:val="0"/>
        <w:spacing w:after="0"/>
        <w:ind w:right="140" w:firstLine="260"/>
        <w:jc w:val="both"/>
        <w:rPr>
          <w:rFonts w:ascii="Times New Roman" w:hAnsi="Times New Roman" w:cs="Times New Roman"/>
          <w:color w:val="000000"/>
          <w:sz w:val="24"/>
          <w:szCs w:val="24"/>
        </w:rPr>
      </w:pPr>
      <w:r>
        <w:rPr>
          <w:noProof/>
          <w:lang w:eastAsia="ru-RU"/>
        </w:rPr>
        <mc:AlternateContent>
          <mc:Choice Requires="wps">
            <w:drawing>
              <wp:anchor distT="0" distB="0" distL="114300" distR="114300" simplePos="0" relativeHeight="251666432" behindDoc="0" locked="0" layoutInCell="1" allowOverlap="1" wp14:anchorId="66AC80E8" wp14:editId="02DA3953">
                <wp:simplePos x="0" y="0"/>
                <wp:positionH relativeFrom="column">
                  <wp:posOffset>-1586230</wp:posOffset>
                </wp:positionH>
                <wp:positionV relativeFrom="paragraph">
                  <wp:posOffset>722630</wp:posOffset>
                </wp:positionV>
                <wp:extent cx="1472565" cy="261620"/>
                <wp:effectExtent l="0" t="0" r="0" b="5080"/>
                <wp:wrapSquare wrapText="bothSides"/>
                <wp:docPr id="8" name="Поле 8"/>
                <wp:cNvGraphicFramePr/>
                <a:graphic xmlns:a="http://schemas.openxmlformats.org/drawingml/2006/main">
                  <a:graphicData uri="http://schemas.microsoft.com/office/word/2010/wordprocessingShape">
                    <wps:wsp>
                      <wps:cNvSpPr txBox="1"/>
                      <wps:spPr>
                        <a:xfrm>
                          <a:off x="0" y="0"/>
                          <a:ext cx="1472565" cy="261620"/>
                        </a:xfrm>
                        <a:prstGeom prst="rect">
                          <a:avLst/>
                        </a:prstGeom>
                        <a:solidFill>
                          <a:prstClr val="white"/>
                        </a:solidFill>
                        <a:ln>
                          <a:noFill/>
                        </a:ln>
                        <a:effectLst/>
                      </wps:spPr>
                      <wps:txbx>
                        <w:txbxContent>
                          <w:p w:rsidR="00495477" w:rsidRPr="00147236" w:rsidRDefault="00495477" w:rsidP="00CF7631">
                            <w:pPr>
                              <w:pStyle w:val="a6"/>
                              <w:jc w:val="center"/>
                              <w:rPr>
                                <w:rFonts w:ascii="Times New Roman" w:hAnsi="Times New Roman" w:cs="Times New Roman"/>
                                <w:b w:val="0"/>
                                <w:noProof/>
                                <w:color w:val="auto"/>
                                <w:sz w:val="21"/>
                                <w:szCs w:val="21"/>
                              </w:rPr>
                            </w:pPr>
                            <w:proofErr w:type="spellStart"/>
                            <w:r w:rsidRPr="00147236">
                              <w:rPr>
                                <w:rFonts w:ascii="Times New Roman" w:hAnsi="Times New Roman" w:cs="Times New Roman"/>
                                <w:b w:val="0"/>
                                <w:color w:val="auto"/>
                              </w:rPr>
                              <w:t>Н.К.Рерих</w:t>
                            </w:r>
                            <w:proofErr w:type="spellEnd"/>
                            <w:r w:rsidRPr="00147236">
                              <w:rPr>
                                <w:rFonts w:ascii="Times New Roman" w:hAnsi="Times New Roman" w:cs="Times New Roman"/>
                                <w:b w:val="0"/>
                                <w:color w:val="auto"/>
                              </w:rPr>
                              <w:t>. Орифламма. 1932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124.9pt;margin-top:56.9pt;width:115.9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" stroked="f">
                <v:textbox inset="0,0,0,0">
                  <w:txbxContent>
                    <w:p w:rsidR="00495477" w:rsidRPr="00147236" w:rsidRDefault="00495477" w:rsidP="00CF7631">
                      <w:pPr>
                        <w:pStyle w:val="a6"/>
                        <w:jc w:val="center"/>
                        <w:rPr>
                          <w:rFonts w:ascii="Times New Roman" w:hAnsi="Times New Roman" w:cs="Times New Roman"/>
                          <w:b w:val="0"/>
                          <w:noProof/>
                          <w:color w:val="auto"/>
                          <w:sz w:val="21"/>
                          <w:szCs w:val="21"/>
                        </w:rPr>
                      </w:pPr>
                      <w:proofErr w:type="spellStart"/>
                      <w:r w:rsidRPr="00147236">
                        <w:rPr>
                          <w:rFonts w:ascii="Times New Roman" w:hAnsi="Times New Roman" w:cs="Times New Roman"/>
                          <w:b w:val="0"/>
                          <w:color w:val="auto"/>
                        </w:rPr>
                        <w:t>Н.К.Рерих</w:t>
                      </w:r>
                      <w:proofErr w:type="spellEnd"/>
                      <w:r w:rsidRPr="00147236">
                        <w:rPr>
                          <w:rFonts w:ascii="Times New Roman" w:hAnsi="Times New Roman" w:cs="Times New Roman"/>
                          <w:b w:val="0"/>
                          <w:color w:val="auto"/>
                        </w:rPr>
                        <w:t>. Орифламма. 1932</w:t>
                      </w:r>
                    </w:p>
                  </w:txbxContent>
                </v:textbox>
                <w10:wrap type="square"/>
              </v:shape>
            </w:pict>
          </mc:Fallback>
        </mc:AlternateContent>
      </w:r>
      <w:r w:rsidR="00663DC5" w:rsidRPr="00663DC5">
        <w:rPr>
          <w:rFonts w:ascii="Times New Roman" w:hAnsi="Times New Roman" w:cs="Times New Roman"/>
          <w:color w:val="000000"/>
          <w:sz w:val="24"/>
          <w:szCs w:val="24"/>
        </w:rPr>
        <w:t>Так любовь молодого художника к русскому искусству выросла в ве</w:t>
      </w:r>
      <w:r w:rsidR="00663DC5" w:rsidRPr="00663DC5">
        <w:rPr>
          <w:rFonts w:ascii="Times New Roman" w:hAnsi="Times New Roman" w:cs="Times New Roman"/>
          <w:color w:val="000000"/>
          <w:sz w:val="24"/>
          <w:szCs w:val="24"/>
        </w:rPr>
        <w:softHyphen/>
        <w:t>ликую гуманистическую идею по охране духовного богатства всего чело</w:t>
      </w:r>
      <w:r w:rsidR="00663DC5" w:rsidRPr="00663DC5">
        <w:rPr>
          <w:rFonts w:ascii="Times New Roman" w:hAnsi="Times New Roman" w:cs="Times New Roman"/>
          <w:color w:val="000000"/>
          <w:sz w:val="24"/>
          <w:szCs w:val="24"/>
        </w:rPr>
        <w:softHyphen/>
        <w:t>вечества. Многолетняя борьба за «Пакт</w:t>
      </w:r>
      <w:r w:rsidR="00A94958">
        <w:rPr>
          <w:rFonts w:ascii="Times New Roman" w:hAnsi="Times New Roman" w:cs="Times New Roman"/>
          <w:color w:val="000000"/>
          <w:sz w:val="24"/>
          <w:szCs w:val="24"/>
        </w:rPr>
        <w:t xml:space="preserve"> </w:t>
      </w:r>
      <w:r w:rsidR="00663DC5" w:rsidRPr="00663DC5">
        <w:rPr>
          <w:rFonts w:ascii="Times New Roman" w:hAnsi="Times New Roman" w:cs="Times New Roman"/>
          <w:color w:val="000000"/>
          <w:sz w:val="24"/>
          <w:szCs w:val="24"/>
        </w:rPr>
        <w:t xml:space="preserve">— это проявление </w:t>
      </w:r>
      <w:proofErr w:type="spellStart"/>
      <w:r w:rsidR="00663DC5" w:rsidRPr="00663DC5">
        <w:rPr>
          <w:rFonts w:ascii="Times New Roman" w:hAnsi="Times New Roman" w:cs="Times New Roman"/>
          <w:color w:val="000000"/>
          <w:sz w:val="24"/>
          <w:szCs w:val="24"/>
        </w:rPr>
        <w:t>несломимой</w:t>
      </w:r>
      <w:proofErr w:type="spellEnd"/>
      <w:r w:rsidR="00663DC5" w:rsidRPr="00663DC5">
        <w:rPr>
          <w:rFonts w:ascii="Times New Roman" w:hAnsi="Times New Roman" w:cs="Times New Roman"/>
          <w:color w:val="000000"/>
          <w:sz w:val="24"/>
          <w:szCs w:val="24"/>
        </w:rPr>
        <w:t xml:space="preserve"> силы духа, великий подвиг Николая Константиновича во имя Мира, Че</w:t>
      </w:r>
      <w:r w:rsidR="00663DC5" w:rsidRPr="00663DC5">
        <w:rPr>
          <w:rFonts w:ascii="Times New Roman" w:hAnsi="Times New Roman" w:cs="Times New Roman"/>
          <w:color w:val="000000"/>
          <w:sz w:val="24"/>
          <w:szCs w:val="24"/>
        </w:rPr>
        <w:softHyphen/>
        <w:t xml:space="preserve">ловека, Красоты, Культуры. «Нравственные принципы Рериха в отношении культурного наследия народов Земли стали </w:t>
      </w:r>
      <w:r w:rsidR="00A94958">
        <w:rPr>
          <w:rFonts w:ascii="Times New Roman" w:hAnsi="Times New Roman" w:cs="Times New Roman"/>
          <w:color w:val="000000"/>
          <w:sz w:val="24"/>
          <w:szCs w:val="24"/>
        </w:rPr>
        <w:t>нормами международно</w:t>
      </w:r>
      <w:r w:rsidR="00A94958">
        <w:rPr>
          <w:rFonts w:ascii="Times New Roman" w:hAnsi="Times New Roman" w:cs="Times New Roman"/>
          <w:color w:val="000000"/>
          <w:sz w:val="24"/>
          <w:szCs w:val="24"/>
        </w:rPr>
        <w:softHyphen/>
        <w:t xml:space="preserve">го права», </w:t>
      </w:r>
      <w:r w:rsidR="00CF7631">
        <w:rPr>
          <w:rFonts w:ascii="Times New Roman" w:hAnsi="Times New Roman" w:cs="Times New Roman"/>
          <w:color w:val="000000"/>
          <w:sz w:val="24"/>
          <w:szCs w:val="24"/>
        </w:rPr>
        <w:t xml:space="preserve">— так определил значение </w:t>
      </w:r>
      <w:r w:rsidR="00663DC5" w:rsidRPr="00663DC5">
        <w:rPr>
          <w:rFonts w:ascii="Times New Roman" w:hAnsi="Times New Roman" w:cs="Times New Roman"/>
          <w:color w:val="000000"/>
          <w:sz w:val="24"/>
          <w:szCs w:val="24"/>
        </w:rPr>
        <w:t>П</w:t>
      </w:r>
      <w:r w:rsidR="00A94958">
        <w:rPr>
          <w:rFonts w:ascii="Times New Roman" w:hAnsi="Times New Roman" w:cs="Times New Roman"/>
          <w:color w:val="000000"/>
          <w:sz w:val="24"/>
          <w:szCs w:val="24"/>
        </w:rPr>
        <w:t xml:space="preserve">акта народный художник СССР </w:t>
      </w:r>
      <w:proofErr w:type="spellStart"/>
      <w:r w:rsidR="00A94958">
        <w:rPr>
          <w:rFonts w:ascii="Times New Roman" w:hAnsi="Times New Roman" w:cs="Times New Roman"/>
          <w:color w:val="000000"/>
          <w:sz w:val="24"/>
          <w:szCs w:val="24"/>
        </w:rPr>
        <w:t>С.Т.</w:t>
      </w:r>
      <w:r w:rsidR="00663DC5" w:rsidRPr="00663DC5">
        <w:rPr>
          <w:rFonts w:ascii="Times New Roman" w:hAnsi="Times New Roman" w:cs="Times New Roman"/>
          <w:color w:val="000000"/>
          <w:sz w:val="24"/>
          <w:szCs w:val="24"/>
        </w:rPr>
        <w:t>Коненков</w:t>
      </w:r>
      <w:proofErr w:type="spellEnd"/>
      <w:r w:rsidR="00663DC5" w:rsidRPr="00663DC5">
        <w:rPr>
          <w:rFonts w:ascii="Times New Roman" w:hAnsi="Times New Roman" w:cs="Times New Roman"/>
          <w:color w:val="000000"/>
          <w:sz w:val="24"/>
          <w:szCs w:val="24"/>
        </w:rPr>
        <w:t>.</w:t>
      </w:r>
    </w:p>
    <w:p w:rsidR="00663DC5" w:rsidRPr="00663DC5" w:rsidRDefault="00A94958" w:rsidP="00A94958">
      <w:pPr>
        <w:widowControl w:val="0"/>
        <w:spacing w:after="0"/>
        <w:ind w:right="260" w:firstLine="26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Большая мечта </w:t>
      </w:r>
      <w:proofErr w:type="spellStart"/>
      <w:r>
        <w:rPr>
          <w:rFonts w:ascii="Times New Roman" w:eastAsia="Century Schoolbook" w:hAnsi="Times New Roman" w:cs="Times New Roman"/>
          <w:color w:val="000000"/>
          <w:spacing w:val="6"/>
          <w:sz w:val="24"/>
          <w:szCs w:val="24"/>
        </w:rPr>
        <w:t>Н.К.</w:t>
      </w:r>
      <w:r w:rsidR="00663DC5" w:rsidRPr="00663DC5">
        <w:rPr>
          <w:rFonts w:ascii="Times New Roman" w:eastAsia="Century Schoolbook" w:hAnsi="Times New Roman" w:cs="Times New Roman"/>
          <w:color w:val="000000"/>
          <w:spacing w:val="6"/>
          <w:sz w:val="24"/>
          <w:szCs w:val="24"/>
        </w:rPr>
        <w:t>Рериха</w:t>
      </w:r>
      <w:proofErr w:type="spellEnd"/>
      <w:r w:rsidR="00663DC5" w:rsidRPr="00663DC5">
        <w:rPr>
          <w:rFonts w:ascii="Times New Roman" w:eastAsia="Century Schoolbook" w:hAnsi="Times New Roman" w:cs="Times New Roman"/>
          <w:color w:val="000000"/>
          <w:spacing w:val="6"/>
          <w:sz w:val="24"/>
          <w:szCs w:val="24"/>
        </w:rPr>
        <w:t xml:space="preserve"> создать специальную организацию, кото</w:t>
      </w:r>
      <w:r w:rsidR="00663DC5" w:rsidRPr="00663DC5">
        <w:rPr>
          <w:rFonts w:ascii="Times New Roman" w:eastAsia="Century Schoolbook" w:hAnsi="Times New Roman" w:cs="Times New Roman"/>
          <w:color w:val="000000"/>
          <w:spacing w:val="6"/>
          <w:sz w:val="24"/>
          <w:szCs w:val="24"/>
        </w:rPr>
        <w:softHyphen/>
        <w:t>рая бы постоянно бережно заботилась об охране бесценного народного богатства, сбылась в нашей стране. Миллионы людей вступили во Всерос</w:t>
      </w:r>
      <w:r w:rsidR="00663DC5" w:rsidRPr="00663DC5">
        <w:rPr>
          <w:rFonts w:ascii="Times New Roman" w:eastAsia="Century Schoolbook" w:hAnsi="Times New Roman" w:cs="Times New Roman"/>
          <w:color w:val="000000"/>
          <w:spacing w:val="6"/>
          <w:sz w:val="24"/>
          <w:szCs w:val="24"/>
        </w:rPr>
        <w:softHyphen/>
        <w:t>сийское общество охраны памятников истории и культуры. Только об</w:t>
      </w:r>
      <w:r w:rsidR="00663DC5" w:rsidRPr="00663DC5">
        <w:rPr>
          <w:rFonts w:ascii="Times New Roman" w:eastAsia="Century Schoolbook" w:hAnsi="Times New Roman" w:cs="Times New Roman"/>
          <w:color w:val="000000"/>
          <w:spacing w:val="6"/>
          <w:sz w:val="24"/>
          <w:szCs w:val="24"/>
        </w:rPr>
        <w:softHyphen/>
        <w:t>щими усилиями можно по-хозяйски сберечь свою многовековую культу</w:t>
      </w:r>
      <w:r w:rsidR="00663DC5" w:rsidRPr="00663DC5">
        <w:rPr>
          <w:rFonts w:ascii="Times New Roman" w:eastAsia="Century Schoolbook" w:hAnsi="Times New Roman" w:cs="Times New Roman"/>
          <w:color w:val="000000"/>
          <w:spacing w:val="6"/>
          <w:sz w:val="24"/>
          <w:szCs w:val="24"/>
        </w:rPr>
        <w:softHyphen/>
        <w:t>ру, помогающую нам строить Новый мир.</w:t>
      </w:r>
    </w:p>
    <w:p w:rsidR="00663DC5" w:rsidRPr="00663DC5" w:rsidRDefault="00663DC5" w:rsidP="00A94958">
      <w:pPr>
        <w:widowControl w:val="0"/>
        <w:spacing w:after="0"/>
        <w:ind w:right="260" w:firstLine="260"/>
        <w:jc w:val="both"/>
        <w:rPr>
          <w:rFonts w:ascii="Times New Roman" w:eastAsia="Century Schoolbook" w:hAnsi="Times New Roman" w:cs="Times New Roman"/>
          <w:spacing w:val="6"/>
          <w:sz w:val="24"/>
          <w:szCs w:val="24"/>
        </w:rPr>
      </w:pPr>
      <w:r w:rsidRPr="00663DC5">
        <w:rPr>
          <w:rFonts w:ascii="Times New Roman" w:eastAsia="Century Schoolbook" w:hAnsi="Times New Roman" w:cs="Times New Roman"/>
          <w:color w:val="000000"/>
          <w:spacing w:val="6"/>
          <w:sz w:val="24"/>
          <w:szCs w:val="24"/>
        </w:rPr>
        <w:t>Николай Константинович Рерих верил, что Советский Союз станет примером для всех народов планеты. Он завещал: «Великий народ дол</w:t>
      </w:r>
      <w:r w:rsidRPr="00663DC5">
        <w:rPr>
          <w:rFonts w:ascii="Times New Roman" w:eastAsia="Century Schoolbook" w:hAnsi="Times New Roman" w:cs="Times New Roman"/>
          <w:color w:val="000000"/>
          <w:spacing w:val="6"/>
          <w:sz w:val="24"/>
          <w:szCs w:val="24"/>
        </w:rPr>
        <w:softHyphen/>
        <w:t>жен хранить свое культурное наследие. Русскому народу суждено буду</w:t>
      </w:r>
      <w:r w:rsidRPr="00663DC5">
        <w:rPr>
          <w:rFonts w:ascii="Times New Roman" w:eastAsia="Century Schoolbook" w:hAnsi="Times New Roman" w:cs="Times New Roman"/>
          <w:color w:val="000000"/>
          <w:spacing w:val="6"/>
          <w:sz w:val="24"/>
          <w:szCs w:val="24"/>
        </w:rPr>
        <w:softHyphen/>
        <w:t xml:space="preserve">щее. Слышите ли — </w:t>
      </w:r>
      <w:proofErr w:type="gramStart"/>
      <w:r w:rsidRPr="00663DC5">
        <w:rPr>
          <w:rFonts w:ascii="Times New Roman" w:eastAsia="Century Schoolbook" w:hAnsi="Times New Roman" w:cs="Times New Roman"/>
          <w:color w:val="000000"/>
          <w:spacing w:val="6"/>
          <w:sz w:val="24"/>
          <w:szCs w:val="24"/>
        </w:rPr>
        <w:t>будущее</w:t>
      </w:r>
      <w:proofErr w:type="gramEnd"/>
      <w:r w:rsidRPr="00663DC5">
        <w:rPr>
          <w:rFonts w:ascii="Times New Roman" w:eastAsia="Century Schoolbook" w:hAnsi="Times New Roman" w:cs="Times New Roman"/>
          <w:color w:val="000000"/>
          <w:spacing w:val="6"/>
          <w:sz w:val="24"/>
          <w:szCs w:val="24"/>
        </w:rPr>
        <w:t xml:space="preserve"> и </w:t>
      </w:r>
      <w:proofErr w:type="gramStart"/>
      <w:r w:rsidRPr="00663DC5">
        <w:rPr>
          <w:rFonts w:ascii="Times New Roman" w:eastAsia="Century Schoolbook" w:hAnsi="Times New Roman" w:cs="Times New Roman"/>
          <w:color w:val="000000"/>
          <w:spacing w:val="6"/>
          <w:sz w:val="24"/>
          <w:szCs w:val="24"/>
        </w:rPr>
        <w:t>какое</w:t>
      </w:r>
      <w:proofErr w:type="gramEnd"/>
      <w:r w:rsidRPr="00663DC5">
        <w:rPr>
          <w:rFonts w:ascii="Times New Roman" w:eastAsia="Century Schoolbook" w:hAnsi="Times New Roman" w:cs="Times New Roman"/>
          <w:color w:val="000000"/>
          <w:spacing w:val="6"/>
          <w:sz w:val="24"/>
          <w:szCs w:val="24"/>
        </w:rPr>
        <w:t xml:space="preserve"> светлое!</w:t>
      </w:r>
      <w:r w:rsidR="00A94958">
        <w:rPr>
          <w:rFonts w:ascii="Times New Roman" w:eastAsia="Century Schoolbook" w:hAnsi="Times New Roman" w:cs="Times New Roman"/>
          <w:color w:val="000000"/>
          <w:spacing w:val="6"/>
          <w:sz w:val="24"/>
          <w:szCs w:val="24"/>
        </w:rPr>
        <w:t xml:space="preserve"> </w:t>
      </w:r>
      <w:r w:rsidRPr="00663DC5">
        <w:rPr>
          <w:rFonts w:ascii="Times New Roman" w:eastAsia="Century Schoolbook" w:hAnsi="Times New Roman" w:cs="Times New Roman"/>
          <w:color w:val="000000"/>
          <w:spacing w:val="6"/>
          <w:sz w:val="24"/>
          <w:szCs w:val="24"/>
        </w:rPr>
        <w:t xml:space="preserve">Берегите, </w:t>
      </w:r>
      <w:proofErr w:type="gramStart"/>
      <w:r w:rsidRPr="00663DC5">
        <w:rPr>
          <w:rFonts w:ascii="Times New Roman" w:eastAsia="Century Schoolbook" w:hAnsi="Times New Roman" w:cs="Times New Roman"/>
          <w:color w:val="000000"/>
          <w:spacing w:val="6"/>
          <w:sz w:val="24"/>
          <w:szCs w:val="24"/>
        </w:rPr>
        <w:t>берегите</w:t>
      </w:r>
      <w:proofErr w:type="gramEnd"/>
      <w:r w:rsidRPr="00663DC5">
        <w:rPr>
          <w:rFonts w:ascii="Times New Roman" w:eastAsia="Century Schoolbook" w:hAnsi="Times New Roman" w:cs="Times New Roman"/>
          <w:color w:val="000000"/>
          <w:spacing w:val="6"/>
          <w:sz w:val="24"/>
          <w:szCs w:val="24"/>
        </w:rPr>
        <w:t xml:space="preserve"> прежде всего не материальные блага, а искусство. Искусство учит нас интуитивно. Идет эра искусства, эра нового, правиль</w:t>
      </w:r>
      <w:r w:rsidRPr="00663DC5">
        <w:rPr>
          <w:rFonts w:ascii="Times New Roman" w:eastAsia="Century Schoolbook" w:hAnsi="Times New Roman" w:cs="Times New Roman"/>
          <w:color w:val="000000"/>
          <w:spacing w:val="6"/>
          <w:sz w:val="24"/>
          <w:szCs w:val="24"/>
        </w:rPr>
        <w:softHyphen/>
        <w:t>ного, не механического постижения жизни».</w:t>
      </w:r>
      <w:r w:rsidR="00A94958">
        <w:rPr>
          <w:rFonts w:ascii="Times New Roman" w:eastAsia="Century Schoolbook" w:hAnsi="Times New Roman" w:cs="Times New Roman"/>
          <w:color w:val="000000"/>
          <w:spacing w:val="6"/>
          <w:sz w:val="24"/>
          <w:szCs w:val="24"/>
        </w:rPr>
        <w:t xml:space="preserve"> </w:t>
      </w:r>
    </w:p>
    <w:p w:rsidR="00663DC5" w:rsidRPr="00663DC5" w:rsidRDefault="00A94958" w:rsidP="00663DC5">
      <w:pPr>
        <w:widowControl w:val="0"/>
        <w:spacing w:after="0" w:line="110" w:lineRule="exact"/>
        <w:ind w:left="180"/>
        <w:jc w:val="both"/>
        <w:rPr>
          <w:rFonts w:ascii="Times New Roman" w:eastAsia="Century Schoolbook" w:hAnsi="Times New Roman" w:cs="Times New Roman"/>
          <w:spacing w:val="5"/>
          <w:sz w:val="24"/>
          <w:szCs w:val="24"/>
        </w:rPr>
      </w:pPr>
      <w:r>
        <w:rPr>
          <w:rFonts w:ascii="Times New Roman" w:eastAsia="Century Schoolbook" w:hAnsi="Times New Roman" w:cs="Times New Roman"/>
          <w:color w:val="000000"/>
          <w:spacing w:val="5"/>
          <w:sz w:val="24"/>
          <w:szCs w:val="24"/>
        </w:rPr>
        <w:t xml:space="preserve"> </w:t>
      </w:r>
    </w:p>
    <w:p w:rsidR="000A5F4E" w:rsidRDefault="000A5F4E" w:rsidP="00663DC5">
      <w:pPr>
        <w:jc w:val="both"/>
        <w:rPr>
          <w:rFonts w:ascii="Times New Roman" w:hAnsi="Times New Roman" w:cs="Times New Roman"/>
          <w:b/>
          <w:color w:val="000000"/>
          <w:sz w:val="24"/>
          <w:szCs w:val="24"/>
        </w:rPr>
      </w:pPr>
    </w:p>
    <w:p w:rsidR="00663DC5" w:rsidRPr="00A94958" w:rsidRDefault="00D96073" w:rsidP="00663DC5">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Ц</w:t>
      </w:r>
      <w:r w:rsidR="00A94958" w:rsidRPr="00A94958">
        <w:rPr>
          <w:rFonts w:ascii="Times New Roman" w:hAnsi="Times New Roman" w:cs="Times New Roman"/>
          <w:b/>
          <w:color w:val="000000"/>
          <w:sz w:val="24"/>
          <w:szCs w:val="24"/>
        </w:rPr>
        <w:t xml:space="preserve">итаты из статей </w:t>
      </w:r>
      <w:proofErr w:type="spellStart"/>
      <w:r w:rsidR="00A94958" w:rsidRPr="00A94958">
        <w:rPr>
          <w:rFonts w:ascii="Times New Roman" w:hAnsi="Times New Roman" w:cs="Times New Roman"/>
          <w:b/>
          <w:color w:val="000000"/>
          <w:sz w:val="24"/>
          <w:szCs w:val="24"/>
        </w:rPr>
        <w:t>Н.К.</w:t>
      </w:r>
      <w:r w:rsidR="00663DC5" w:rsidRPr="00A94958">
        <w:rPr>
          <w:rFonts w:ascii="Times New Roman" w:hAnsi="Times New Roman" w:cs="Times New Roman"/>
          <w:b/>
          <w:color w:val="000000"/>
          <w:sz w:val="24"/>
          <w:szCs w:val="24"/>
        </w:rPr>
        <w:t>Рериха</w:t>
      </w:r>
      <w:proofErr w:type="spellEnd"/>
    </w:p>
    <w:p w:rsidR="00663DC5" w:rsidRPr="00663DC5" w:rsidRDefault="0064292F" w:rsidP="00663DC5">
      <w:pPr>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r w:rsidR="00663DC5" w:rsidRPr="00663DC5">
        <w:rPr>
          <w:rFonts w:ascii="Times New Roman" w:eastAsia="Courier New" w:hAnsi="Times New Roman" w:cs="Times New Roman"/>
          <w:color w:val="000000"/>
          <w:sz w:val="24"/>
          <w:szCs w:val="24"/>
          <w:lang w:eastAsia="ru-RU"/>
        </w:rPr>
        <w:t>Искусство объединит человечество. Искусство едино и нераздельно. Искусство имеет много ветвей, но корень един. Искусство есть знамя гря</w:t>
      </w:r>
      <w:r w:rsidR="00663DC5" w:rsidRPr="00663DC5">
        <w:rPr>
          <w:rFonts w:ascii="Times New Roman" w:eastAsia="Courier New" w:hAnsi="Times New Roman" w:cs="Times New Roman"/>
          <w:color w:val="000000"/>
          <w:sz w:val="24"/>
          <w:szCs w:val="24"/>
          <w:lang w:eastAsia="ru-RU"/>
        </w:rPr>
        <w:softHyphen/>
        <w:t>дущего синтеза. Искусство — для всех. Каждый чувствует истину красо</w:t>
      </w:r>
      <w:r w:rsidR="00663DC5" w:rsidRPr="00663DC5">
        <w:rPr>
          <w:rFonts w:ascii="Times New Roman" w:eastAsia="Courier New" w:hAnsi="Times New Roman" w:cs="Times New Roman"/>
          <w:color w:val="000000"/>
          <w:sz w:val="24"/>
          <w:szCs w:val="24"/>
          <w:lang w:eastAsia="ru-RU"/>
        </w:rPr>
        <w:softHyphen/>
        <w:t xml:space="preserve">ты. Для всех должны быть открыты врата «священного источника». Свет искусства озарит бесчисленные сердца новою любовью. </w:t>
      </w:r>
      <w:proofErr w:type="gramStart"/>
      <w:r w:rsidR="00663DC5" w:rsidRPr="00663DC5">
        <w:rPr>
          <w:rFonts w:ascii="Times New Roman" w:eastAsia="Courier New" w:hAnsi="Times New Roman" w:cs="Times New Roman"/>
          <w:color w:val="000000"/>
          <w:sz w:val="24"/>
          <w:szCs w:val="24"/>
          <w:lang w:eastAsia="ru-RU"/>
        </w:rPr>
        <w:t>Сперва</w:t>
      </w:r>
      <w:proofErr w:type="gramEnd"/>
      <w:r w:rsidR="00663DC5" w:rsidRPr="00663DC5">
        <w:rPr>
          <w:rFonts w:ascii="Times New Roman" w:eastAsia="Courier New" w:hAnsi="Times New Roman" w:cs="Times New Roman"/>
          <w:color w:val="000000"/>
          <w:sz w:val="24"/>
          <w:szCs w:val="24"/>
          <w:lang w:eastAsia="ru-RU"/>
        </w:rPr>
        <w:t xml:space="preserve"> бес</w:t>
      </w:r>
      <w:r w:rsidR="00663DC5" w:rsidRPr="00663DC5">
        <w:rPr>
          <w:rFonts w:ascii="Times New Roman" w:eastAsia="Courier New" w:hAnsi="Times New Roman" w:cs="Times New Roman"/>
          <w:color w:val="000000"/>
          <w:sz w:val="24"/>
          <w:szCs w:val="24"/>
          <w:lang w:eastAsia="ru-RU"/>
        </w:rPr>
        <w:softHyphen/>
        <w:t>сознательно придет это чувство, но после оно очистит все человеческое сознание. И сколько молодых сердец ищут что-то истинное и прекрасное. Дайте же им это.</w:t>
      </w:r>
    </w:p>
    <w:p w:rsidR="00663DC5" w:rsidRPr="00663DC5" w:rsidRDefault="0064292F" w:rsidP="00A94958">
      <w:pPr>
        <w:widowControl w:val="0"/>
        <w:spacing w:after="71"/>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Из древних, чудесных камней сложите ступени грядущего.</w:t>
      </w:r>
    </w:p>
    <w:p w:rsidR="00663DC5" w:rsidRPr="00663DC5" w:rsidRDefault="0064292F" w:rsidP="00A94958">
      <w:pPr>
        <w:widowControl w:val="0"/>
        <w:spacing w:after="128"/>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Человеку, не умеющему понимать прошлое, нельзя мыслить о буду</w:t>
      </w:r>
      <w:r w:rsidR="00663DC5" w:rsidRPr="00663DC5">
        <w:rPr>
          <w:rFonts w:ascii="Times New Roman" w:eastAsia="Century Schoolbook" w:hAnsi="Times New Roman" w:cs="Times New Roman"/>
          <w:color w:val="000000"/>
          <w:spacing w:val="6"/>
          <w:sz w:val="24"/>
          <w:szCs w:val="24"/>
        </w:rPr>
        <w:softHyphen/>
        <w:t>щем.</w:t>
      </w:r>
    </w:p>
    <w:p w:rsidR="00663DC5" w:rsidRPr="00663DC5" w:rsidRDefault="0064292F" w:rsidP="00A94958">
      <w:pPr>
        <w:widowControl w:val="0"/>
        <w:spacing w:after="124"/>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Древность выдает нам свои тайны, и будущее протягивает свою мощ</w:t>
      </w:r>
      <w:r w:rsidR="00663DC5" w:rsidRPr="00663DC5">
        <w:rPr>
          <w:rFonts w:ascii="Times New Roman" w:eastAsia="Century Schoolbook" w:hAnsi="Times New Roman" w:cs="Times New Roman"/>
          <w:color w:val="000000"/>
          <w:spacing w:val="6"/>
          <w:sz w:val="24"/>
          <w:szCs w:val="24"/>
        </w:rPr>
        <w:softHyphen/>
        <w:t>ную руку восхождения.</w:t>
      </w:r>
    </w:p>
    <w:p w:rsidR="00663DC5" w:rsidRPr="00663DC5" w:rsidRDefault="0064292F" w:rsidP="00A94958">
      <w:pPr>
        <w:widowControl w:val="0"/>
        <w:spacing w:after="120"/>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Язык искусства уже много раз в истории человечества является наи</w:t>
      </w:r>
      <w:r w:rsidR="00663DC5" w:rsidRPr="00663DC5">
        <w:rPr>
          <w:rFonts w:ascii="Times New Roman" w:eastAsia="Century Schoolbook" w:hAnsi="Times New Roman" w:cs="Times New Roman"/>
          <w:color w:val="000000"/>
          <w:spacing w:val="6"/>
          <w:sz w:val="24"/>
          <w:szCs w:val="24"/>
        </w:rPr>
        <w:softHyphen/>
        <w:t>более убедительным, привлекательным и объединяющим... Сами предме</w:t>
      </w:r>
      <w:r w:rsidR="00663DC5" w:rsidRPr="00663DC5">
        <w:rPr>
          <w:rFonts w:ascii="Times New Roman" w:eastAsia="Century Schoolbook" w:hAnsi="Times New Roman" w:cs="Times New Roman"/>
          <w:color w:val="000000"/>
          <w:spacing w:val="6"/>
          <w:sz w:val="24"/>
          <w:szCs w:val="24"/>
        </w:rPr>
        <w:softHyphen/>
        <w:t>ты искусства много раз являлись лучшими посланниками, внося с собою мир и дружелюбие.</w:t>
      </w:r>
    </w:p>
    <w:p w:rsidR="00663DC5" w:rsidRPr="00663DC5" w:rsidRDefault="0064292F" w:rsidP="00A94958">
      <w:pPr>
        <w:widowControl w:val="0"/>
        <w:spacing w:after="112"/>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Воспитание всех народов в истинной культуре совершится под Знаме</w:t>
      </w:r>
      <w:r w:rsidR="00663DC5" w:rsidRPr="00663DC5">
        <w:rPr>
          <w:rFonts w:ascii="Times New Roman" w:eastAsia="Century Schoolbook" w:hAnsi="Times New Roman" w:cs="Times New Roman"/>
          <w:color w:val="000000"/>
          <w:spacing w:val="6"/>
          <w:sz w:val="24"/>
          <w:szCs w:val="24"/>
        </w:rPr>
        <w:softHyphen/>
        <w:t xml:space="preserve">нем Мира, ибо Мир и Культура </w:t>
      </w:r>
      <w:proofErr w:type="gramStart"/>
      <w:r w:rsidR="00663DC5" w:rsidRPr="00663DC5">
        <w:rPr>
          <w:rFonts w:ascii="Times New Roman" w:eastAsia="Century Schoolbook" w:hAnsi="Times New Roman" w:cs="Times New Roman"/>
          <w:color w:val="000000"/>
          <w:spacing w:val="6"/>
          <w:sz w:val="24"/>
          <w:szCs w:val="24"/>
        </w:rPr>
        <w:t>нераздельны</w:t>
      </w:r>
      <w:proofErr w:type="gramEnd"/>
      <w:r w:rsidR="00663DC5" w:rsidRPr="00663DC5">
        <w:rPr>
          <w:rFonts w:ascii="Times New Roman" w:eastAsia="Century Schoolbook" w:hAnsi="Times New Roman" w:cs="Times New Roman"/>
          <w:color w:val="000000"/>
          <w:spacing w:val="6"/>
          <w:sz w:val="24"/>
          <w:szCs w:val="24"/>
        </w:rPr>
        <w:t>. Кто же, как не женщина, внесёт в дух человеческий высшее понятие Культуры? Это она, от колы</w:t>
      </w:r>
      <w:r w:rsidR="00663DC5" w:rsidRPr="00663DC5">
        <w:rPr>
          <w:rFonts w:ascii="Times New Roman" w:eastAsia="Century Schoolbook" w:hAnsi="Times New Roman" w:cs="Times New Roman"/>
          <w:color w:val="000000"/>
          <w:spacing w:val="6"/>
          <w:sz w:val="24"/>
          <w:szCs w:val="24"/>
        </w:rPr>
        <w:softHyphen/>
        <w:t>бели, через все фазы жизни, до высшего управления народами терпеливо и неусыпно вносит понятия Культуры в жизнь славной эволюции.</w:t>
      </w:r>
    </w:p>
    <w:p w:rsidR="00663DC5" w:rsidRPr="00663DC5" w:rsidRDefault="0064292F" w:rsidP="00A94958">
      <w:pPr>
        <w:widowControl w:val="0"/>
        <w:spacing w:after="97"/>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Женщины, ведь вы соткёте и развернете Знамя Мира. Вы безбояз</w:t>
      </w:r>
      <w:r w:rsidR="00663DC5" w:rsidRPr="00663DC5">
        <w:rPr>
          <w:rFonts w:ascii="Times New Roman" w:eastAsia="Century Schoolbook" w:hAnsi="Times New Roman" w:cs="Times New Roman"/>
          <w:color w:val="000000"/>
          <w:spacing w:val="6"/>
          <w:sz w:val="24"/>
          <w:szCs w:val="24"/>
        </w:rPr>
        <w:softHyphen/>
        <w:t>ненно станете на страже улучшения жизни.</w:t>
      </w:r>
    </w:p>
    <w:p w:rsidR="00663DC5" w:rsidRPr="00663DC5" w:rsidRDefault="0064292F" w:rsidP="00A94958">
      <w:pPr>
        <w:widowControl w:val="0"/>
        <w:spacing w:after="151"/>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 xml:space="preserve">Не устанем твердить, что, кроме государственного признания, нужно деятельное участие общественности. Культурные ценности украшают всю жизнь </w:t>
      </w:r>
      <w:proofErr w:type="gramStart"/>
      <w:r w:rsidR="00663DC5" w:rsidRPr="00663DC5">
        <w:rPr>
          <w:rFonts w:ascii="Times New Roman" w:eastAsia="Century Schoolbook" w:hAnsi="Times New Roman" w:cs="Times New Roman"/>
          <w:color w:val="000000"/>
          <w:spacing w:val="6"/>
          <w:sz w:val="24"/>
          <w:szCs w:val="24"/>
        </w:rPr>
        <w:t>от</w:t>
      </w:r>
      <w:proofErr w:type="gramEnd"/>
      <w:r w:rsidR="00663DC5" w:rsidRPr="00663DC5">
        <w:rPr>
          <w:rFonts w:ascii="Times New Roman" w:eastAsia="Century Schoolbook" w:hAnsi="Times New Roman" w:cs="Times New Roman"/>
          <w:color w:val="000000"/>
          <w:spacing w:val="6"/>
          <w:sz w:val="24"/>
          <w:szCs w:val="24"/>
        </w:rPr>
        <w:t xml:space="preserve"> мала до велика. И потому деятельная забота о них должна быть проявлена всеми.</w:t>
      </w:r>
    </w:p>
    <w:p w:rsidR="00663DC5" w:rsidRPr="00663DC5" w:rsidRDefault="0064292F" w:rsidP="00A94958">
      <w:pPr>
        <w:widowControl w:val="0"/>
        <w:spacing w:after="124"/>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 xml:space="preserve">Знамя не есть пустой звук, но есть зовущий благовест к совместному, бодрому сотрудничеству. О </w:t>
      </w:r>
      <w:proofErr w:type="spellStart"/>
      <w:r w:rsidR="00663DC5" w:rsidRPr="00663DC5">
        <w:rPr>
          <w:rFonts w:ascii="Times New Roman" w:eastAsia="Century Schoolbook" w:hAnsi="Times New Roman" w:cs="Times New Roman"/>
          <w:color w:val="000000"/>
          <w:spacing w:val="6"/>
          <w:sz w:val="24"/>
          <w:szCs w:val="24"/>
        </w:rPr>
        <w:t>международности</w:t>
      </w:r>
      <w:proofErr w:type="spellEnd"/>
      <w:r w:rsidR="00663DC5" w:rsidRPr="00663DC5">
        <w:rPr>
          <w:rFonts w:ascii="Times New Roman" w:eastAsia="Century Schoolbook" w:hAnsi="Times New Roman" w:cs="Times New Roman"/>
          <w:color w:val="000000"/>
          <w:spacing w:val="6"/>
          <w:sz w:val="24"/>
          <w:szCs w:val="24"/>
        </w:rPr>
        <w:t>, о всенародности говорят. Ждут ее, как панацею. Знамя Культуры пусть развевается над каждым культурным очагом. Оно повелительно скажет вандалам: «Не тронь — здесь всенародное достояние».</w:t>
      </w:r>
    </w:p>
    <w:p w:rsidR="00663DC5" w:rsidRPr="00663DC5" w:rsidRDefault="0064292F" w:rsidP="00A94958">
      <w:pPr>
        <w:widowControl w:val="0"/>
        <w:spacing w:after="116"/>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Для вас, для молодых, культурные сокровища будут истинными цен</w:t>
      </w:r>
      <w:r w:rsidR="00663DC5" w:rsidRPr="00663DC5">
        <w:rPr>
          <w:rFonts w:ascii="Times New Roman" w:eastAsia="Century Schoolbook" w:hAnsi="Times New Roman" w:cs="Times New Roman"/>
          <w:color w:val="000000"/>
          <w:spacing w:val="6"/>
          <w:sz w:val="24"/>
          <w:szCs w:val="24"/>
        </w:rPr>
        <w:softHyphen/>
        <w:t>ностями, вы поймете, что эти сокровища составляют всенародное достоя</w:t>
      </w:r>
      <w:r w:rsidR="00663DC5" w:rsidRPr="00663DC5">
        <w:rPr>
          <w:rFonts w:ascii="Times New Roman" w:eastAsia="Century Schoolbook" w:hAnsi="Times New Roman" w:cs="Times New Roman"/>
          <w:color w:val="000000"/>
          <w:spacing w:val="6"/>
          <w:sz w:val="24"/>
          <w:szCs w:val="24"/>
        </w:rPr>
        <w:softHyphen/>
        <w:t>ние. Так же, как Родина, культура должна быть охранена, оборонена.</w:t>
      </w:r>
    </w:p>
    <w:p w:rsidR="00663DC5" w:rsidRPr="00663DC5" w:rsidRDefault="0064292F" w:rsidP="00A94958">
      <w:pPr>
        <w:widowControl w:val="0"/>
        <w:spacing w:after="120"/>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Не об одних только культурных ценностях Знамя Мира трепещет. Оно трепещет о сердце человеческом, о том великом сокровище, где сози</w:t>
      </w:r>
      <w:r w:rsidR="00663DC5" w:rsidRPr="00663DC5">
        <w:rPr>
          <w:rFonts w:ascii="Times New Roman" w:eastAsia="Century Schoolbook" w:hAnsi="Times New Roman" w:cs="Times New Roman"/>
          <w:color w:val="000000"/>
          <w:spacing w:val="6"/>
          <w:sz w:val="24"/>
          <w:szCs w:val="24"/>
        </w:rPr>
        <w:softHyphen/>
        <w:t>дается обновленное будущее. Сердце человеческое жаждет мира, и, может быть, этот час уже близится.</w:t>
      </w:r>
    </w:p>
    <w:p w:rsidR="00663DC5" w:rsidRPr="00663DC5" w:rsidRDefault="0064292F" w:rsidP="00A94958">
      <w:pPr>
        <w:widowControl w:val="0"/>
        <w:spacing w:after="120"/>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Перед нами сейчас ближайшая двоякая задача. С одной стороны, на</w:t>
      </w:r>
      <w:r w:rsidR="00663DC5" w:rsidRPr="00663DC5">
        <w:rPr>
          <w:rFonts w:ascii="Times New Roman" w:eastAsia="Century Schoolbook" w:hAnsi="Times New Roman" w:cs="Times New Roman"/>
          <w:color w:val="000000"/>
          <w:spacing w:val="6"/>
          <w:sz w:val="24"/>
          <w:szCs w:val="24"/>
        </w:rPr>
        <w:softHyphen/>
        <w:t>саждая всюду Знамя Мира, мы будем, способствуя миру, вообще умень</w:t>
      </w:r>
      <w:r w:rsidR="00663DC5" w:rsidRPr="00663DC5">
        <w:rPr>
          <w:rFonts w:ascii="Times New Roman" w:eastAsia="Century Schoolbook" w:hAnsi="Times New Roman" w:cs="Times New Roman"/>
          <w:color w:val="000000"/>
          <w:spacing w:val="6"/>
          <w:sz w:val="24"/>
          <w:szCs w:val="24"/>
        </w:rPr>
        <w:softHyphen/>
        <w:t>шать само физическое поле войны. С другой стороны</w:t>
      </w:r>
      <w:r w:rsidR="00A94958">
        <w:rPr>
          <w:rFonts w:ascii="Times New Roman" w:eastAsia="Century Schoolbook" w:hAnsi="Times New Roman" w:cs="Times New Roman"/>
          <w:color w:val="000000"/>
          <w:spacing w:val="6"/>
          <w:sz w:val="24"/>
          <w:szCs w:val="24"/>
        </w:rPr>
        <w:t xml:space="preserve">, вводя в школах день Культуры, мы, </w:t>
      </w:r>
      <w:r w:rsidR="00663DC5" w:rsidRPr="00663DC5">
        <w:rPr>
          <w:rFonts w:ascii="Times New Roman" w:eastAsia="Century Schoolbook" w:hAnsi="Times New Roman" w:cs="Times New Roman"/>
          <w:color w:val="000000"/>
          <w:spacing w:val="6"/>
          <w:sz w:val="24"/>
          <w:szCs w:val="24"/>
        </w:rPr>
        <w:t>также</w:t>
      </w:r>
      <w:r w:rsidR="00CF7631">
        <w:rPr>
          <w:rFonts w:ascii="Times New Roman" w:eastAsia="Century Schoolbook" w:hAnsi="Times New Roman" w:cs="Times New Roman"/>
          <w:color w:val="000000"/>
          <w:spacing w:val="6"/>
          <w:sz w:val="24"/>
          <w:szCs w:val="24"/>
        </w:rPr>
        <w:t>,</w:t>
      </w:r>
      <w:r w:rsidR="00663DC5" w:rsidRPr="00663DC5">
        <w:rPr>
          <w:rFonts w:ascii="Times New Roman" w:eastAsia="Century Schoolbook" w:hAnsi="Times New Roman" w:cs="Times New Roman"/>
          <w:color w:val="000000"/>
          <w:spacing w:val="6"/>
          <w:sz w:val="24"/>
          <w:szCs w:val="24"/>
        </w:rPr>
        <w:t xml:space="preserve"> внушая задачи мирного строительства, будем </w:t>
      </w:r>
      <w:proofErr w:type="gramStart"/>
      <w:r w:rsidR="00663DC5" w:rsidRPr="00663DC5">
        <w:rPr>
          <w:rFonts w:ascii="Times New Roman" w:eastAsia="Century Schoolbook" w:hAnsi="Times New Roman" w:cs="Times New Roman"/>
          <w:color w:val="000000"/>
          <w:spacing w:val="6"/>
          <w:sz w:val="24"/>
          <w:szCs w:val="24"/>
        </w:rPr>
        <w:t>возвышать</w:t>
      </w:r>
      <w:proofErr w:type="gramEnd"/>
      <w:r w:rsidR="00663DC5" w:rsidRPr="00663DC5">
        <w:rPr>
          <w:rFonts w:ascii="Times New Roman" w:eastAsia="Century Schoolbook" w:hAnsi="Times New Roman" w:cs="Times New Roman"/>
          <w:color w:val="000000"/>
          <w:spacing w:val="6"/>
          <w:sz w:val="24"/>
          <w:szCs w:val="24"/>
        </w:rPr>
        <w:t xml:space="preserve"> и утончать сознание молодых поколений, </w:t>
      </w:r>
      <w:r w:rsidR="00663DC5" w:rsidRPr="00663DC5">
        <w:rPr>
          <w:rFonts w:ascii="Times New Roman" w:eastAsia="Century Schoolbook" w:hAnsi="Times New Roman" w:cs="Times New Roman"/>
          <w:color w:val="000000"/>
          <w:spacing w:val="6"/>
          <w:sz w:val="24"/>
          <w:szCs w:val="24"/>
        </w:rPr>
        <w:lastRenderedPageBreak/>
        <w:t>утверждая его высокими примерами человеческого творчества.</w:t>
      </w:r>
    </w:p>
    <w:p w:rsidR="00663DC5" w:rsidRPr="00663DC5" w:rsidRDefault="0064292F" w:rsidP="00A94958">
      <w:pPr>
        <w:widowControl w:val="0"/>
        <w:spacing w:after="142"/>
        <w:ind w:right="40"/>
        <w:jc w:val="both"/>
        <w:rPr>
          <w:rFonts w:ascii="Times New Roman" w:eastAsia="Century Schoolbook" w:hAnsi="Times New Roman" w:cs="Times New Roman"/>
          <w:spacing w:val="6"/>
          <w:sz w:val="24"/>
          <w:szCs w:val="24"/>
        </w:rPr>
      </w:pPr>
      <w:r>
        <w:rPr>
          <w:rFonts w:ascii="Times New Roman" w:eastAsia="Century Schoolbook" w:hAnsi="Times New Roman" w:cs="Times New Roman"/>
          <w:color w:val="000000"/>
          <w:spacing w:val="6"/>
          <w:sz w:val="24"/>
          <w:szCs w:val="24"/>
        </w:rPr>
        <w:t xml:space="preserve">• </w:t>
      </w:r>
      <w:r w:rsidR="00663DC5" w:rsidRPr="00663DC5">
        <w:rPr>
          <w:rFonts w:ascii="Times New Roman" w:eastAsia="Century Schoolbook" w:hAnsi="Times New Roman" w:cs="Times New Roman"/>
          <w:color w:val="000000"/>
          <w:spacing w:val="6"/>
          <w:sz w:val="24"/>
          <w:szCs w:val="24"/>
        </w:rPr>
        <w:t>Предстали перед человечеством события космического величия. Чело</w:t>
      </w:r>
      <w:r w:rsidR="00663DC5" w:rsidRPr="00663DC5">
        <w:rPr>
          <w:rFonts w:ascii="Times New Roman" w:eastAsia="Century Schoolbook" w:hAnsi="Times New Roman" w:cs="Times New Roman"/>
          <w:color w:val="000000"/>
          <w:spacing w:val="6"/>
          <w:sz w:val="24"/>
          <w:szCs w:val="24"/>
        </w:rPr>
        <w:softHyphen/>
        <w:t>вечество уже поняло, что происходящее не случайно. Время создания культуры духа приблизилось. Перед нашими глазами произошла пере</w:t>
      </w:r>
      <w:r w:rsidR="00663DC5" w:rsidRPr="00663DC5">
        <w:rPr>
          <w:rFonts w:ascii="Times New Roman" w:eastAsia="Century Schoolbook" w:hAnsi="Times New Roman" w:cs="Times New Roman"/>
          <w:color w:val="000000"/>
          <w:spacing w:val="6"/>
          <w:sz w:val="24"/>
          <w:szCs w:val="24"/>
        </w:rPr>
        <w:softHyphen/>
        <w:t>оценка ценностей. Среди груд обесцененных денег человечество нашло сокровище мирового значения. Ценности великого искусства победоносно проходят через все бури земных потрясений.</w:t>
      </w:r>
    </w:p>
    <w:p w:rsidR="00663DC5" w:rsidRPr="00663DC5" w:rsidRDefault="00663DC5" w:rsidP="00663DC5">
      <w:pPr>
        <w:widowControl w:val="0"/>
        <w:spacing w:after="0"/>
        <w:ind w:left="200" w:firstLine="280"/>
        <w:rPr>
          <w:rFonts w:ascii="Times New Roman" w:eastAsia="Century Schoolbook" w:hAnsi="Times New Roman" w:cs="Times New Roman"/>
          <w:spacing w:val="6"/>
          <w:sz w:val="24"/>
          <w:szCs w:val="24"/>
        </w:rPr>
      </w:pPr>
      <w:r w:rsidRPr="00663DC5">
        <w:rPr>
          <w:rFonts w:ascii="Times New Roman" w:eastAsia="Century Schoolbook" w:hAnsi="Times New Roman" w:cs="Times New Roman"/>
          <w:color w:val="000000"/>
          <w:spacing w:val="6"/>
          <w:sz w:val="24"/>
          <w:szCs w:val="24"/>
        </w:rPr>
        <w:t>Пусть светит Знамя охранения всего прекрасного.</w:t>
      </w:r>
    </w:p>
    <w:p w:rsidR="001035D6" w:rsidRDefault="00663DC5" w:rsidP="000A5F4E">
      <w:pPr>
        <w:widowControl w:val="0"/>
        <w:spacing w:after="258"/>
        <w:ind w:left="200" w:firstLine="280"/>
        <w:rPr>
          <w:rFonts w:ascii="Times New Roman" w:eastAsia="Century Schoolbook" w:hAnsi="Times New Roman" w:cs="Times New Roman"/>
          <w:color w:val="000000"/>
          <w:spacing w:val="6"/>
          <w:sz w:val="18"/>
          <w:szCs w:val="18"/>
        </w:rPr>
      </w:pPr>
      <w:r w:rsidRPr="00663DC5">
        <w:rPr>
          <w:rFonts w:ascii="Times New Roman" w:eastAsia="Century Schoolbook" w:hAnsi="Times New Roman" w:cs="Times New Roman"/>
          <w:color w:val="000000"/>
          <w:spacing w:val="6"/>
          <w:sz w:val="24"/>
          <w:szCs w:val="24"/>
        </w:rPr>
        <w:t>Пусть сияет Знамя Мира!</w:t>
      </w:r>
    </w:p>
    <w:p w:rsidR="00D4490C" w:rsidRDefault="00D4490C" w:rsidP="000A5F4E">
      <w:pPr>
        <w:widowControl w:val="0"/>
        <w:spacing w:after="0"/>
        <w:ind w:left="5103"/>
        <w:rPr>
          <w:rFonts w:ascii="Times New Roman" w:eastAsia="Century Schoolbook" w:hAnsi="Times New Roman" w:cs="Times New Roman"/>
          <w:color w:val="000000"/>
          <w:spacing w:val="6"/>
          <w:sz w:val="24"/>
          <w:szCs w:val="24"/>
        </w:rPr>
      </w:pPr>
    </w:p>
    <w:p w:rsidR="00D4490C" w:rsidRDefault="00D4490C" w:rsidP="000A5F4E">
      <w:pPr>
        <w:widowControl w:val="0"/>
        <w:spacing w:after="0"/>
        <w:ind w:left="5103"/>
        <w:rPr>
          <w:rFonts w:ascii="Times New Roman" w:eastAsia="Century Schoolbook" w:hAnsi="Times New Roman" w:cs="Times New Roman"/>
          <w:color w:val="000000"/>
          <w:spacing w:val="6"/>
          <w:sz w:val="24"/>
          <w:szCs w:val="24"/>
        </w:rPr>
      </w:pPr>
    </w:p>
    <w:p w:rsidR="0064292F" w:rsidRPr="000A5F4E" w:rsidRDefault="0064292F" w:rsidP="000A5F4E">
      <w:pPr>
        <w:widowControl w:val="0"/>
        <w:spacing w:after="0"/>
        <w:ind w:left="5103"/>
        <w:rPr>
          <w:rFonts w:ascii="Times New Roman" w:eastAsia="Century Schoolbook" w:hAnsi="Times New Roman" w:cs="Times New Roman"/>
          <w:color w:val="000000"/>
          <w:spacing w:val="6"/>
          <w:sz w:val="24"/>
          <w:szCs w:val="24"/>
        </w:rPr>
      </w:pPr>
      <w:r w:rsidRPr="000A5F4E">
        <w:rPr>
          <w:rFonts w:ascii="Times New Roman" w:eastAsia="Century Schoolbook" w:hAnsi="Times New Roman" w:cs="Times New Roman"/>
          <w:color w:val="000000"/>
          <w:spacing w:val="6"/>
          <w:sz w:val="24"/>
          <w:szCs w:val="24"/>
        </w:rPr>
        <w:t xml:space="preserve">Составитель: </w:t>
      </w:r>
      <w:proofErr w:type="spellStart"/>
      <w:r w:rsidRPr="000A5F4E">
        <w:rPr>
          <w:rFonts w:ascii="Times New Roman" w:eastAsia="Century Schoolbook" w:hAnsi="Times New Roman" w:cs="Times New Roman"/>
          <w:color w:val="000000"/>
          <w:spacing w:val="6"/>
          <w:sz w:val="24"/>
          <w:szCs w:val="24"/>
        </w:rPr>
        <w:t>В.Я.Кашкалда</w:t>
      </w:r>
      <w:proofErr w:type="spellEnd"/>
      <w:r w:rsidRPr="000A5F4E">
        <w:rPr>
          <w:rFonts w:ascii="Times New Roman" w:eastAsia="Century Schoolbook" w:hAnsi="Times New Roman" w:cs="Times New Roman"/>
          <w:color w:val="000000"/>
          <w:spacing w:val="6"/>
          <w:sz w:val="24"/>
          <w:szCs w:val="24"/>
        </w:rPr>
        <w:t xml:space="preserve">, искусствовед, </w:t>
      </w:r>
      <w:r w:rsidR="00CC77F7" w:rsidRPr="000A5F4E">
        <w:rPr>
          <w:rFonts w:ascii="Times New Roman" w:eastAsia="Century Schoolbook" w:hAnsi="Times New Roman" w:cs="Times New Roman"/>
          <w:color w:val="000000"/>
          <w:spacing w:val="6"/>
          <w:sz w:val="24"/>
          <w:szCs w:val="24"/>
        </w:rPr>
        <w:t xml:space="preserve">г. Новосибирск.  </w:t>
      </w:r>
      <w:r w:rsidR="005206CF" w:rsidRPr="000A5F4E">
        <w:rPr>
          <w:rFonts w:ascii="Times New Roman" w:hAnsi="Times New Roman" w:cs="Times New Roman"/>
          <w:sz w:val="24"/>
          <w:szCs w:val="24"/>
        </w:rPr>
        <w:t xml:space="preserve"> </w:t>
      </w:r>
      <w:r>
        <w:rPr>
          <w:rFonts w:ascii="Times New Roman" w:eastAsia="Century Schoolbook" w:hAnsi="Times New Roman" w:cs="Times New Roman"/>
          <w:color w:val="000000"/>
          <w:spacing w:val="6"/>
          <w:sz w:val="24"/>
          <w:szCs w:val="24"/>
        </w:rPr>
        <w:t xml:space="preserve"> </w:t>
      </w:r>
    </w:p>
    <w:sectPr w:rsidR="0064292F" w:rsidRPr="000A5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4A"/>
    <w:rsid w:val="000A5F4E"/>
    <w:rsid w:val="001035D6"/>
    <w:rsid w:val="00147236"/>
    <w:rsid w:val="001D3A1E"/>
    <w:rsid w:val="00200D53"/>
    <w:rsid w:val="0026016A"/>
    <w:rsid w:val="002D5609"/>
    <w:rsid w:val="00495477"/>
    <w:rsid w:val="005206CF"/>
    <w:rsid w:val="005216B7"/>
    <w:rsid w:val="0053774A"/>
    <w:rsid w:val="0064292F"/>
    <w:rsid w:val="00663DC5"/>
    <w:rsid w:val="00920A16"/>
    <w:rsid w:val="009D2B35"/>
    <w:rsid w:val="00A94958"/>
    <w:rsid w:val="00AE7069"/>
    <w:rsid w:val="00C75430"/>
    <w:rsid w:val="00C93E07"/>
    <w:rsid w:val="00CC77F7"/>
    <w:rsid w:val="00CF7631"/>
    <w:rsid w:val="00D4490C"/>
    <w:rsid w:val="00D9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93E07"/>
    <w:rPr>
      <w:rFonts w:ascii="Century Schoolbook" w:eastAsia="Century Schoolbook" w:hAnsi="Century Schoolbook" w:cs="Century Schoolbook"/>
      <w:spacing w:val="6"/>
      <w:sz w:val="14"/>
      <w:szCs w:val="14"/>
      <w:shd w:val="clear" w:color="auto" w:fill="FFFFFF"/>
    </w:rPr>
  </w:style>
  <w:style w:type="paragraph" w:customStyle="1" w:styleId="2">
    <w:name w:val="Основной текст2"/>
    <w:basedOn w:val="a"/>
    <w:link w:val="a3"/>
    <w:rsid w:val="00C93E07"/>
    <w:pPr>
      <w:widowControl w:val="0"/>
      <w:shd w:val="clear" w:color="auto" w:fill="FFFFFF"/>
      <w:spacing w:before="420" w:after="0" w:line="202" w:lineRule="exact"/>
      <w:jc w:val="both"/>
    </w:pPr>
    <w:rPr>
      <w:rFonts w:ascii="Century Schoolbook" w:eastAsia="Century Schoolbook" w:hAnsi="Century Schoolbook" w:cs="Century Schoolbook"/>
      <w:spacing w:val="6"/>
      <w:sz w:val="14"/>
      <w:szCs w:val="14"/>
    </w:rPr>
  </w:style>
  <w:style w:type="character" w:customStyle="1" w:styleId="1">
    <w:name w:val="Основной текст1"/>
    <w:basedOn w:val="a3"/>
    <w:rsid w:val="00663DC5"/>
    <w:rPr>
      <w:rFonts w:ascii="Century Schoolbook" w:eastAsia="Century Schoolbook" w:hAnsi="Century Schoolbook" w:cs="Century Schoolbook"/>
      <w:color w:val="000000"/>
      <w:spacing w:val="6"/>
      <w:w w:val="100"/>
      <w:position w:val="0"/>
      <w:sz w:val="14"/>
      <w:szCs w:val="14"/>
      <w:shd w:val="clear" w:color="auto" w:fill="FFFFFF"/>
      <w:lang w:val="ru-RU"/>
    </w:rPr>
  </w:style>
  <w:style w:type="character" w:customStyle="1" w:styleId="20">
    <w:name w:val="Основной текст (2)_"/>
    <w:basedOn w:val="a0"/>
    <w:link w:val="21"/>
    <w:rsid w:val="00663DC5"/>
    <w:rPr>
      <w:rFonts w:ascii="Century Schoolbook" w:eastAsia="Century Schoolbook" w:hAnsi="Century Schoolbook" w:cs="Century Schoolbook"/>
      <w:spacing w:val="5"/>
      <w:sz w:val="11"/>
      <w:szCs w:val="11"/>
      <w:shd w:val="clear" w:color="auto" w:fill="FFFFFF"/>
    </w:rPr>
  </w:style>
  <w:style w:type="character" w:customStyle="1" w:styleId="7">
    <w:name w:val="Основной текст (7)_"/>
    <w:basedOn w:val="a0"/>
    <w:link w:val="70"/>
    <w:rsid w:val="00663DC5"/>
    <w:rPr>
      <w:rFonts w:ascii="Century Schoolbook" w:eastAsia="Century Schoolbook" w:hAnsi="Century Schoolbook" w:cs="Century Schoolbook"/>
      <w:spacing w:val="7"/>
      <w:sz w:val="11"/>
      <w:szCs w:val="11"/>
      <w:shd w:val="clear" w:color="auto" w:fill="FFFFFF"/>
    </w:rPr>
  </w:style>
  <w:style w:type="character" w:customStyle="1" w:styleId="20pt">
    <w:name w:val="Основной текст (2) + Интервал 0 pt"/>
    <w:basedOn w:val="20"/>
    <w:rsid w:val="00663DC5"/>
    <w:rPr>
      <w:rFonts w:ascii="Century Schoolbook" w:eastAsia="Century Schoolbook" w:hAnsi="Century Schoolbook" w:cs="Century Schoolbook"/>
      <w:color w:val="000000"/>
      <w:spacing w:val="7"/>
      <w:w w:val="100"/>
      <w:position w:val="0"/>
      <w:sz w:val="11"/>
      <w:szCs w:val="11"/>
      <w:shd w:val="clear" w:color="auto" w:fill="FFFFFF"/>
      <w:lang w:val="ru-RU"/>
    </w:rPr>
  </w:style>
  <w:style w:type="paragraph" w:customStyle="1" w:styleId="21">
    <w:name w:val="Основной текст (2)"/>
    <w:basedOn w:val="a"/>
    <w:link w:val="20"/>
    <w:rsid w:val="00663DC5"/>
    <w:pPr>
      <w:widowControl w:val="0"/>
      <w:shd w:val="clear" w:color="auto" w:fill="FFFFFF"/>
      <w:spacing w:after="0" w:line="0" w:lineRule="atLeast"/>
    </w:pPr>
    <w:rPr>
      <w:rFonts w:ascii="Century Schoolbook" w:eastAsia="Century Schoolbook" w:hAnsi="Century Schoolbook" w:cs="Century Schoolbook"/>
      <w:spacing w:val="5"/>
      <w:sz w:val="11"/>
      <w:szCs w:val="11"/>
    </w:rPr>
  </w:style>
  <w:style w:type="paragraph" w:customStyle="1" w:styleId="70">
    <w:name w:val="Основной текст (7)"/>
    <w:basedOn w:val="a"/>
    <w:link w:val="7"/>
    <w:rsid w:val="00663DC5"/>
    <w:pPr>
      <w:widowControl w:val="0"/>
      <w:shd w:val="clear" w:color="auto" w:fill="FFFFFF"/>
      <w:spacing w:before="300" w:after="120" w:line="125" w:lineRule="exact"/>
      <w:ind w:firstLine="460"/>
    </w:pPr>
    <w:rPr>
      <w:rFonts w:ascii="Century Schoolbook" w:eastAsia="Century Schoolbook" w:hAnsi="Century Schoolbook" w:cs="Century Schoolbook"/>
      <w:spacing w:val="7"/>
      <w:sz w:val="11"/>
      <w:szCs w:val="11"/>
    </w:rPr>
  </w:style>
  <w:style w:type="paragraph" w:styleId="a4">
    <w:name w:val="Balloon Text"/>
    <w:basedOn w:val="a"/>
    <w:link w:val="a5"/>
    <w:uiPriority w:val="99"/>
    <w:semiHidden/>
    <w:unhideWhenUsed/>
    <w:rsid w:val="00D96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073"/>
    <w:rPr>
      <w:rFonts w:ascii="Tahoma" w:hAnsi="Tahoma" w:cs="Tahoma"/>
      <w:sz w:val="16"/>
      <w:szCs w:val="16"/>
    </w:rPr>
  </w:style>
  <w:style w:type="paragraph" w:styleId="a6">
    <w:name w:val="caption"/>
    <w:basedOn w:val="a"/>
    <w:next w:val="a"/>
    <w:uiPriority w:val="35"/>
    <w:unhideWhenUsed/>
    <w:qFormat/>
    <w:rsid w:val="00D9607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93E07"/>
    <w:rPr>
      <w:rFonts w:ascii="Century Schoolbook" w:eastAsia="Century Schoolbook" w:hAnsi="Century Schoolbook" w:cs="Century Schoolbook"/>
      <w:spacing w:val="6"/>
      <w:sz w:val="14"/>
      <w:szCs w:val="14"/>
      <w:shd w:val="clear" w:color="auto" w:fill="FFFFFF"/>
    </w:rPr>
  </w:style>
  <w:style w:type="paragraph" w:customStyle="1" w:styleId="2">
    <w:name w:val="Основной текст2"/>
    <w:basedOn w:val="a"/>
    <w:link w:val="a3"/>
    <w:rsid w:val="00C93E07"/>
    <w:pPr>
      <w:widowControl w:val="0"/>
      <w:shd w:val="clear" w:color="auto" w:fill="FFFFFF"/>
      <w:spacing w:before="420" w:after="0" w:line="202" w:lineRule="exact"/>
      <w:jc w:val="both"/>
    </w:pPr>
    <w:rPr>
      <w:rFonts w:ascii="Century Schoolbook" w:eastAsia="Century Schoolbook" w:hAnsi="Century Schoolbook" w:cs="Century Schoolbook"/>
      <w:spacing w:val="6"/>
      <w:sz w:val="14"/>
      <w:szCs w:val="14"/>
    </w:rPr>
  </w:style>
  <w:style w:type="character" w:customStyle="1" w:styleId="1">
    <w:name w:val="Основной текст1"/>
    <w:basedOn w:val="a3"/>
    <w:rsid w:val="00663DC5"/>
    <w:rPr>
      <w:rFonts w:ascii="Century Schoolbook" w:eastAsia="Century Schoolbook" w:hAnsi="Century Schoolbook" w:cs="Century Schoolbook"/>
      <w:color w:val="000000"/>
      <w:spacing w:val="6"/>
      <w:w w:val="100"/>
      <w:position w:val="0"/>
      <w:sz w:val="14"/>
      <w:szCs w:val="14"/>
      <w:shd w:val="clear" w:color="auto" w:fill="FFFFFF"/>
      <w:lang w:val="ru-RU"/>
    </w:rPr>
  </w:style>
  <w:style w:type="character" w:customStyle="1" w:styleId="20">
    <w:name w:val="Основной текст (2)_"/>
    <w:basedOn w:val="a0"/>
    <w:link w:val="21"/>
    <w:rsid w:val="00663DC5"/>
    <w:rPr>
      <w:rFonts w:ascii="Century Schoolbook" w:eastAsia="Century Schoolbook" w:hAnsi="Century Schoolbook" w:cs="Century Schoolbook"/>
      <w:spacing w:val="5"/>
      <w:sz w:val="11"/>
      <w:szCs w:val="11"/>
      <w:shd w:val="clear" w:color="auto" w:fill="FFFFFF"/>
    </w:rPr>
  </w:style>
  <w:style w:type="character" w:customStyle="1" w:styleId="7">
    <w:name w:val="Основной текст (7)_"/>
    <w:basedOn w:val="a0"/>
    <w:link w:val="70"/>
    <w:rsid w:val="00663DC5"/>
    <w:rPr>
      <w:rFonts w:ascii="Century Schoolbook" w:eastAsia="Century Schoolbook" w:hAnsi="Century Schoolbook" w:cs="Century Schoolbook"/>
      <w:spacing w:val="7"/>
      <w:sz w:val="11"/>
      <w:szCs w:val="11"/>
      <w:shd w:val="clear" w:color="auto" w:fill="FFFFFF"/>
    </w:rPr>
  </w:style>
  <w:style w:type="character" w:customStyle="1" w:styleId="20pt">
    <w:name w:val="Основной текст (2) + Интервал 0 pt"/>
    <w:basedOn w:val="20"/>
    <w:rsid w:val="00663DC5"/>
    <w:rPr>
      <w:rFonts w:ascii="Century Schoolbook" w:eastAsia="Century Schoolbook" w:hAnsi="Century Schoolbook" w:cs="Century Schoolbook"/>
      <w:color w:val="000000"/>
      <w:spacing w:val="7"/>
      <w:w w:val="100"/>
      <w:position w:val="0"/>
      <w:sz w:val="11"/>
      <w:szCs w:val="11"/>
      <w:shd w:val="clear" w:color="auto" w:fill="FFFFFF"/>
      <w:lang w:val="ru-RU"/>
    </w:rPr>
  </w:style>
  <w:style w:type="paragraph" w:customStyle="1" w:styleId="21">
    <w:name w:val="Основной текст (2)"/>
    <w:basedOn w:val="a"/>
    <w:link w:val="20"/>
    <w:rsid w:val="00663DC5"/>
    <w:pPr>
      <w:widowControl w:val="0"/>
      <w:shd w:val="clear" w:color="auto" w:fill="FFFFFF"/>
      <w:spacing w:after="0" w:line="0" w:lineRule="atLeast"/>
    </w:pPr>
    <w:rPr>
      <w:rFonts w:ascii="Century Schoolbook" w:eastAsia="Century Schoolbook" w:hAnsi="Century Schoolbook" w:cs="Century Schoolbook"/>
      <w:spacing w:val="5"/>
      <w:sz w:val="11"/>
      <w:szCs w:val="11"/>
    </w:rPr>
  </w:style>
  <w:style w:type="paragraph" w:customStyle="1" w:styleId="70">
    <w:name w:val="Основной текст (7)"/>
    <w:basedOn w:val="a"/>
    <w:link w:val="7"/>
    <w:rsid w:val="00663DC5"/>
    <w:pPr>
      <w:widowControl w:val="0"/>
      <w:shd w:val="clear" w:color="auto" w:fill="FFFFFF"/>
      <w:spacing w:before="300" w:after="120" w:line="125" w:lineRule="exact"/>
      <w:ind w:firstLine="460"/>
    </w:pPr>
    <w:rPr>
      <w:rFonts w:ascii="Century Schoolbook" w:eastAsia="Century Schoolbook" w:hAnsi="Century Schoolbook" w:cs="Century Schoolbook"/>
      <w:spacing w:val="7"/>
      <w:sz w:val="11"/>
      <w:szCs w:val="11"/>
    </w:rPr>
  </w:style>
  <w:style w:type="paragraph" w:styleId="a4">
    <w:name w:val="Balloon Text"/>
    <w:basedOn w:val="a"/>
    <w:link w:val="a5"/>
    <w:uiPriority w:val="99"/>
    <w:semiHidden/>
    <w:unhideWhenUsed/>
    <w:rsid w:val="00D960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073"/>
    <w:rPr>
      <w:rFonts w:ascii="Tahoma" w:hAnsi="Tahoma" w:cs="Tahoma"/>
      <w:sz w:val="16"/>
      <w:szCs w:val="16"/>
    </w:rPr>
  </w:style>
  <w:style w:type="paragraph" w:styleId="a6">
    <w:name w:val="caption"/>
    <w:basedOn w:val="a"/>
    <w:next w:val="a"/>
    <w:uiPriority w:val="35"/>
    <w:unhideWhenUsed/>
    <w:qFormat/>
    <w:rsid w:val="00D9607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ru/url?sa=i&amp;url=http://roerih.ru/fotos.php&amp;psig=AOvVaw1FfahD0_HMQtfmtBSbjm7x&amp;ust=1586849015538000&amp;source=images&amp;cd=vfe&amp;ved=0CAIQjRxqFwoTCJjg_rHv5OgCFQAAAAAdAAAAABAD"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ulture-into-life.ru/userfiles/image/Roerich%20NK/503_oriflamma%20-%20.jpg?popup=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ru/url?sa=i&amp;url=http://gallery.facets.ru/show.php?id=795&amp;psig=AOvVaw2Rap_i2u2DcugbiFlfr3Cg&amp;ust=1586849567773000&amp;source=images&amp;cd=vfe&amp;ved=0CAIQjRxqFwoTCJDqmrnx5OgCFQAAAAAdAAAAABA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7CC1-BB5C-45B8-9509-1B3D6278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2020-04-13T04:21:00Z</dcterms:created>
  <dcterms:modified xsi:type="dcterms:W3CDTF">2020-04-16T07:58:00Z</dcterms:modified>
</cp:coreProperties>
</file>